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8B498" w14:textId="2CAE31EF" w:rsidR="00EC427D" w:rsidRDefault="00132012">
      <w:pPr>
        <w:rPr>
          <w:b/>
          <w:sz w:val="22"/>
        </w:rPr>
      </w:pPr>
      <w:r>
        <w:rPr>
          <w:b/>
          <w:sz w:val="22"/>
        </w:rPr>
        <w:t>John Terwal Japanse Acupunctuur</w:t>
      </w:r>
    </w:p>
    <w:p w14:paraId="2434ED03" w14:textId="77777777" w:rsidR="00EC427D" w:rsidRDefault="00EC427D">
      <w:pPr>
        <w:rPr>
          <w:b/>
          <w:sz w:val="22"/>
        </w:rPr>
      </w:pPr>
    </w:p>
    <w:p w14:paraId="1D7542A4" w14:textId="77777777" w:rsidR="007E4F40" w:rsidRPr="00502F52" w:rsidRDefault="001D3EBB">
      <w:pPr>
        <w:rPr>
          <w:b/>
          <w:sz w:val="22"/>
        </w:rPr>
      </w:pPr>
      <w:r w:rsidRPr="00502F52">
        <w:rPr>
          <w:b/>
          <w:sz w:val="22"/>
        </w:rPr>
        <w:t>Privacyverklaring</w:t>
      </w:r>
      <w:r w:rsidR="00D45962" w:rsidRPr="00502F52">
        <w:rPr>
          <w:b/>
          <w:sz w:val="22"/>
        </w:rPr>
        <w:t xml:space="preserve"> </w:t>
      </w:r>
    </w:p>
    <w:p w14:paraId="368A4A0C" w14:textId="77777777" w:rsidR="001D3EBB" w:rsidRDefault="001D3EBB"/>
    <w:p w14:paraId="7247783C" w14:textId="77777777" w:rsidR="00701E37" w:rsidRDefault="00701E37">
      <w:r>
        <w:t>UW PRIVACY</w:t>
      </w:r>
    </w:p>
    <w:p w14:paraId="3ADC99BF" w14:textId="77777777" w:rsidR="00395418" w:rsidRDefault="00395418"/>
    <w:p w14:paraId="3C030948" w14:textId="77777777" w:rsidR="00DA5300" w:rsidRDefault="00DA5300" w:rsidP="00DA5300">
      <w:r w:rsidRPr="005209D5">
        <w:t>Voor een goede behandeling is het noodzakelijk dat</w:t>
      </w:r>
      <w:r>
        <w:t xml:space="preserve"> uw </w:t>
      </w:r>
      <w:r w:rsidR="008819EF">
        <w:t>behandelaar</w:t>
      </w:r>
      <w:r>
        <w:t xml:space="preserve"> een dossier aanleg</w:t>
      </w:r>
      <w:r w:rsidR="0048039C">
        <w:t>t</w:t>
      </w:r>
      <w:r w:rsidRPr="005209D5">
        <w:t>. Dit is een wettelijke plicht</w:t>
      </w:r>
      <w:r>
        <w:t xml:space="preserve"> opgelegd door de Wet op de geneeskundige behandelings</w:t>
      </w:r>
      <w:r w:rsidR="00640570">
        <w:t>-</w:t>
      </w:r>
      <w:r>
        <w:t>overeenkomst (WGBO)</w:t>
      </w:r>
      <w:r w:rsidRPr="005209D5">
        <w:t xml:space="preserve">. Uw dossier bevat </w:t>
      </w:r>
      <w:r>
        <w:t xml:space="preserve">uw persoonsgegevens, </w:t>
      </w:r>
      <w:r w:rsidRPr="005209D5">
        <w:t>aantekeningen over uw gezondheidstoestand en gegevens over de uitgevoer</w:t>
      </w:r>
      <w:r>
        <w:t>de onderzoeken en behandelingen.</w:t>
      </w:r>
    </w:p>
    <w:p w14:paraId="5B87E147" w14:textId="77777777" w:rsidR="00DA5300" w:rsidRPr="005209D5" w:rsidRDefault="00DA5300" w:rsidP="00DA5300"/>
    <w:p w14:paraId="06DA3DA2" w14:textId="77777777" w:rsidR="00DA5300" w:rsidRDefault="00DA5300" w:rsidP="00DA5300">
      <w:r w:rsidRPr="005209D5">
        <w:t>Ook worden in het dossier gegevens</w:t>
      </w:r>
      <w:r>
        <w:t xml:space="preserve"> </w:t>
      </w:r>
      <w:r w:rsidRPr="005209D5">
        <w:t>opgenome</w:t>
      </w:r>
      <w:r>
        <w:t xml:space="preserve">n die voor uw behandeling noodzakelijk of van belang (kunnen) zijn, bijvoorbeeld uw </w:t>
      </w:r>
      <w:r w:rsidR="00602071">
        <w:t>woon- en werksituatie</w:t>
      </w:r>
      <w:r>
        <w:t xml:space="preserve">, hobby’s, gezinssituatie/burgerlijke staat. Of gegevens die, na uw </w:t>
      </w:r>
      <w:r w:rsidR="00602071">
        <w:t>uitdrukkelijke</w:t>
      </w:r>
      <w:r>
        <w:t xml:space="preserve"> toestemming, zijn opgevraagd bij uw huisarts of een andere zorgverlener.</w:t>
      </w:r>
    </w:p>
    <w:p w14:paraId="7D7B2559" w14:textId="77777777" w:rsidR="007D605C" w:rsidRDefault="007D605C"/>
    <w:p w14:paraId="7854BBB1" w14:textId="77777777" w:rsidR="00C21A75" w:rsidRDefault="007D605C">
      <w:r>
        <w:t xml:space="preserve">Uw </w:t>
      </w:r>
      <w:r w:rsidR="008819EF">
        <w:t>behandelaar</w:t>
      </w:r>
      <w:r>
        <w:t xml:space="preserve"> doet zijn/haar best om uw privacy </w:t>
      </w:r>
      <w:r w:rsidR="00C21A75">
        <w:t>conform de Algemene Verordening Gegevensbescherming (AVG) te waarborgen:</w:t>
      </w:r>
    </w:p>
    <w:p w14:paraId="65B178F3" w14:textId="77777777" w:rsidR="00C21A75" w:rsidRDefault="00C21A75"/>
    <w:p w14:paraId="6479E1A9" w14:textId="77777777" w:rsidR="00C21A75" w:rsidRDefault="007D605C" w:rsidP="00C21A75">
      <w:pPr>
        <w:pStyle w:val="Lijstalinea"/>
        <w:numPr>
          <w:ilvl w:val="0"/>
          <w:numId w:val="20"/>
        </w:numPr>
      </w:pPr>
      <w:r>
        <w:t xml:space="preserve">door zorgvuldig om te gaan met uw persoonlijke en medische gegevens </w:t>
      </w:r>
    </w:p>
    <w:p w14:paraId="32D2F300" w14:textId="77777777" w:rsidR="00C21A75" w:rsidRDefault="007D605C" w:rsidP="00C21A75">
      <w:pPr>
        <w:pStyle w:val="Lijstalinea"/>
        <w:numPr>
          <w:ilvl w:val="0"/>
          <w:numId w:val="20"/>
        </w:numPr>
      </w:pPr>
      <w:r>
        <w:t>en door te zorgen dat onbevoegden geen toegang tot uw gegevens hebben.</w:t>
      </w:r>
      <w:r w:rsidR="00D83FBE">
        <w:t xml:space="preserve"> </w:t>
      </w:r>
    </w:p>
    <w:p w14:paraId="61C12256" w14:textId="77777777" w:rsidR="00C21A75" w:rsidRDefault="00C21A75"/>
    <w:p w14:paraId="494F2731" w14:textId="77777777" w:rsidR="00D83FBE" w:rsidRDefault="00DA5300">
      <w:r>
        <w:t xml:space="preserve">Hierover </w:t>
      </w:r>
      <w:r w:rsidR="00B54187">
        <w:t>worden afspraken gemaakt met bijvoorbeeld collega’s en worden maatregelen genomen om de gegevens veilig te bewaren.</w:t>
      </w:r>
    </w:p>
    <w:p w14:paraId="7C9F567E" w14:textId="77777777" w:rsidR="00D83FBE" w:rsidRDefault="00D83FBE"/>
    <w:p w14:paraId="07C61BDC" w14:textId="77777777" w:rsidR="00DA5300" w:rsidRPr="005209D5" w:rsidRDefault="00DA5300" w:rsidP="00DA5300">
      <w:r>
        <w:t>Uw behandel</w:t>
      </w:r>
      <w:r w:rsidR="008819EF">
        <w:t>aar</w:t>
      </w:r>
      <w:r>
        <w:t xml:space="preserve"> is gehouden aan het Privacy Reglement van de Nederlandse Vereniging voor Acupunctuur (NV</w:t>
      </w:r>
      <w:r w:rsidR="001D590C">
        <w:t xml:space="preserve">A). U kunt dit reglement inzien </w:t>
      </w:r>
      <w:r>
        <w:t xml:space="preserve">op de NVA-website </w:t>
      </w:r>
      <w:hyperlink r:id="rId7" w:history="1">
        <w:r w:rsidRPr="00F612CF">
          <w:rPr>
            <w:rStyle w:val="Hyperlink"/>
          </w:rPr>
          <w:t>www.acupunctuur.nl</w:t>
        </w:r>
      </w:hyperlink>
      <w:r w:rsidR="001D590C">
        <w:t xml:space="preserve"> </w:t>
      </w:r>
    </w:p>
    <w:p w14:paraId="5627729B" w14:textId="77777777" w:rsidR="00DA5300" w:rsidRDefault="00DA5300" w:rsidP="00DA5300"/>
    <w:p w14:paraId="42647A2D" w14:textId="77777777" w:rsidR="0070354F" w:rsidRDefault="00DE07D2" w:rsidP="00DA5300">
      <w:r>
        <w:t>Alleen</w:t>
      </w:r>
      <w:r w:rsidR="00DA5300">
        <w:t xml:space="preserve"> uw </w:t>
      </w:r>
      <w:r w:rsidR="008819EF">
        <w:t>behandelaar</w:t>
      </w:r>
      <w:r w:rsidR="0070354F">
        <w:t>, eventueel aanwezige</w:t>
      </w:r>
      <w:r w:rsidR="00DA5300">
        <w:t xml:space="preserve"> stagiair (na uw toestemming) en waarnemer bij afwezigheid van uw </w:t>
      </w:r>
      <w:r w:rsidR="008819EF">
        <w:t>behandelaar</w:t>
      </w:r>
      <w:r w:rsidR="00DA5300">
        <w:t xml:space="preserve"> (na uw toestemming)</w:t>
      </w:r>
      <w:r>
        <w:t xml:space="preserve"> hebben toegang tot de gegevens in uw dossier</w:t>
      </w:r>
      <w:r w:rsidR="00DA5300">
        <w:t xml:space="preserve">. </w:t>
      </w:r>
      <w:r w:rsidR="006256C1">
        <w:t xml:space="preserve">Zij </w:t>
      </w:r>
      <w:r w:rsidR="0070354F">
        <w:t xml:space="preserve">hebben </w:t>
      </w:r>
      <w:r w:rsidR="006256C1">
        <w:t xml:space="preserve">allen </w:t>
      </w:r>
      <w:r w:rsidR="0070354F">
        <w:t>geheimhoudingsplicht</w:t>
      </w:r>
      <w:r w:rsidR="0048039C">
        <w:t>.</w:t>
      </w:r>
    </w:p>
    <w:p w14:paraId="23AFF055" w14:textId="77777777" w:rsidR="0070354F" w:rsidRDefault="0070354F" w:rsidP="00DA5300"/>
    <w:p w14:paraId="2FA3BA82" w14:textId="77777777" w:rsidR="00701E37" w:rsidRDefault="006256C1" w:rsidP="00DA5300">
      <w:r>
        <w:t>Een klein gedeelte uit uw dossier (naam, adres, woonplaats, geboortedatum, ev. mailadres)</w:t>
      </w:r>
      <w:r w:rsidR="006537F9">
        <w:t xml:space="preserve"> </w:t>
      </w:r>
      <w:r w:rsidR="000230DF">
        <w:t xml:space="preserve">wordt </w:t>
      </w:r>
      <w:r w:rsidR="006537F9">
        <w:t>verstrekt aan een bevoegd persoon</w:t>
      </w:r>
      <w:r w:rsidR="000230DF">
        <w:t xml:space="preserve"> voor de (financiële) administratie (bijvoorbeeld afspraken maken, factuur/nota verstrekken)</w:t>
      </w:r>
      <w:r w:rsidR="00DA5300">
        <w:t>.</w:t>
      </w:r>
    </w:p>
    <w:p w14:paraId="3736C799" w14:textId="77777777" w:rsidR="00701E37" w:rsidRDefault="00701E37"/>
    <w:p w14:paraId="4B93FF2A" w14:textId="77777777" w:rsidR="00C10A1C" w:rsidRDefault="00C10A1C">
      <w:pPr>
        <w:rPr>
          <w:b/>
        </w:rPr>
      </w:pPr>
    </w:p>
    <w:p w14:paraId="07B0CC26" w14:textId="77777777" w:rsidR="0048039C" w:rsidRPr="00C10A1C" w:rsidRDefault="00395418">
      <w:pPr>
        <w:rPr>
          <w:b/>
        </w:rPr>
      </w:pPr>
      <w:r w:rsidRPr="00C10A1C">
        <w:rPr>
          <w:b/>
        </w:rPr>
        <w:t>Voor de details van ons Privacybeleid</w:t>
      </w:r>
      <w:r w:rsidR="0048039C" w:rsidRPr="00C10A1C">
        <w:rPr>
          <w:b/>
        </w:rPr>
        <w:t>:</w:t>
      </w:r>
    </w:p>
    <w:p w14:paraId="249471C6" w14:textId="77777777" w:rsidR="0048039C" w:rsidRDefault="0048039C" w:rsidP="0048039C">
      <w:pPr>
        <w:pStyle w:val="Lijstalinea"/>
        <w:numPr>
          <w:ilvl w:val="0"/>
          <w:numId w:val="33"/>
        </w:numPr>
      </w:pPr>
      <w:r>
        <w:t xml:space="preserve">zie </w:t>
      </w:r>
      <w:r w:rsidR="00C10A1C">
        <w:t>bijgevoegd document privacybeleid</w:t>
      </w:r>
    </w:p>
    <w:p w14:paraId="6DDD7399" w14:textId="77777777" w:rsidR="00DE07D2" w:rsidRPr="00395418" w:rsidRDefault="0048039C" w:rsidP="0048039C">
      <w:pPr>
        <w:pStyle w:val="Lijstalinea"/>
        <w:numPr>
          <w:ilvl w:val="0"/>
          <w:numId w:val="33"/>
        </w:numPr>
      </w:pPr>
      <w:r>
        <w:t xml:space="preserve">of </w:t>
      </w:r>
      <w:r w:rsidR="00395418">
        <w:t xml:space="preserve">klik </w:t>
      </w:r>
      <w:r w:rsidR="00395418" w:rsidRPr="0048039C">
        <w:rPr>
          <w:color w:val="0070C0"/>
        </w:rPr>
        <w:t xml:space="preserve">hier </w:t>
      </w:r>
      <w:r w:rsidR="00395418">
        <w:t xml:space="preserve">  [link </w:t>
      </w:r>
      <w:r>
        <w:t>bij gebruik op website</w:t>
      </w:r>
      <w:r w:rsidR="00395418">
        <w:t>]</w:t>
      </w:r>
    </w:p>
    <w:p w14:paraId="63A89709" w14:textId="77777777" w:rsidR="00C10A1C" w:rsidRDefault="00C10A1C"/>
    <w:p w14:paraId="55B7282F" w14:textId="77777777" w:rsidR="00DE07D2" w:rsidRPr="00395418" w:rsidRDefault="00295778">
      <w:r>
        <w:t>Hierin vindt u precies welke gegevens wij noteren en waarvoor wij uw gegevens gebruiken. Ook uw wettelijke rechten worden genoemd.</w:t>
      </w:r>
    </w:p>
    <w:p w14:paraId="6E8D6CD6" w14:textId="77777777" w:rsidR="00DE07D2" w:rsidRPr="00395418" w:rsidRDefault="00DE07D2"/>
    <w:p w14:paraId="42953ECF" w14:textId="77777777" w:rsidR="00DE07D2" w:rsidRPr="00395418" w:rsidRDefault="00DE07D2"/>
    <w:p w14:paraId="729768C8" w14:textId="77777777" w:rsidR="00DE07D2" w:rsidRPr="00395418" w:rsidRDefault="00DE07D2"/>
    <w:p w14:paraId="359BBBD7" w14:textId="77777777" w:rsidR="00DE07D2" w:rsidRPr="00395418" w:rsidRDefault="00DE07D2"/>
    <w:p w14:paraId="3281F242" w14:textId="77777777" w:rsidR="00DE07D2" w:rsidRPr="00395418" w:rsidRDefault="00DE07D2"/>
    <w:p w14:paraId="3E37AEEF" w14:textId="77777777" w:rsidR="00DE07D2" w:rsidRPr="00395418" w:rsidRDefault="00DE07D2"/>
    <w:p w14:paraId="793EE24F" w14:textId="77777777" w:rsidR="00DE07D2" w:rsidRPr="00395418" w:rsidRDefault="00DE07D2"/>
    <w:p w14:paraId="7C7CE895" w14:textId="77777777" w:rsidR="0048039C" w:rsidRDefault="0048039C">
      <w:pPr>
        <w:rPr>
          <w:caps/>
        </w:rPr>
      </w:pPr>
      <w:r>
        <w:rPr>
          <w:caps/>
        </w:rPr>
        <w:br w:type="page"/>
      </w:r>
    </w:p>
    <w:p w14:paraId="5EF38DF2" w14:textId="77777777" w:rsidR="00701E37" w:rsidRPr="00EB6E55" w:rsidRDefault="000230DF">
      <w:pPr>
        <w:rPr>
          <w:b/>
          <w:caps/>
        </w:rPr>
      </w:pPr>
      <w:r w:rsidRPr="00EB6E55">
        <w:rPr>
          <w:b/>
          <w:caps/>
        </w:rPr>
        <w:lastRenderedPageBreak/>
        <w:t>Privacybeleid</w:t>
      </w:r>
    </w:p>
    <w:p w14:paraId="40995375" w14:textId="77777777" w:rsidR="007A45F5" w:rsidRDefault="007A45F5">
      <w:pPr>
        <w:rPr>
          <w:caps/>
        </w:rPr>
      </w:pPr>
    </w:p>
    <w:p w14:paraId="55238179" w14:textId="77777777" w:rsidR="00701E37" w:rsidRDefault="000230DF">
      <w:r>
        <w:t xml:space="preserve">Hieronder vindt u de gegevens die voor de praktijk van uw </w:t>
      </w:r>
      <w:r w:rsidR="008819EF">
        <w:t>behandelaar</w:t>
      </w:r>
      <w:r>
        <w:t xml:space="preserve"> van toepassing zijn. (</w:t>
      </w:r>
      <w:r w:rsidRPr="007A45F5">
        <w:rPr>
          <w:i/>
        </w:rPr>
        <w:t>v</w:t>
      </w:r>
      <w:r w:rsidR="00701E37" w:rsidRPr="007A45F5">
        <w:rPr>
          <w:i/>
        </w:rPr>
        <w:t>ink aan wat van toepassing is</w:t>
      </w:r>
      <w:r w:rsidR="007A45F5">
        <w:rPr>
          <w:i/>
        </w:rPr>
        <w:t xml:space="preserve"> en vul ontbrekende gegevens in</w:t>
      </w:r>
      <w:r w:rsidR="00D52DE9">
        <w:rPr>
          <w:i/>
        </w:rPr>
        <w:t>/aan</w:t>
      </w:r>
      <w:r>
        <w:t>)</w:t>
      </w:r>
    </w:p>
    <w:p w14:paraId="4E2AF438" w14:textId="77777777" w:rsidR="0048039C" w:rsidRDefault="0048039C"/>
    <w:p w14:paraId="60E7EC72" w14:textId="77777777" w:rsidR="001D3EBB" w:rsidRDefault="001D3EBB"/>
    <w:tbl>
      <w:tblPr>
        <w:tblStyle w:val="Tabelraster"/>
        <w:tblW w:w="0" w:type="auto"/>
        <w:tblLook w:val="04A0" w:firstRow="1" w:lastRow="0" w:firstColumn="1" w:lastColumn="0" w:noHBand="0" w:noVBand="1"/>
      </w:tblPr>
      <w:tblGrid>
        <w:gridCol w:w="4606"/>
        <w:gridCol w:w="4606"/>
      </w:tblGrid>
      <w:tr w:rsidR="001D3EBB" w14:paraId="7E39D2B3" w14:textId="77777777" w:rsidTr="001B0CA1">
        <w:tc>
          <w:tcPr>
            <w:tcW w:w="4606" w:type="dxa"/>
          </w:tcPr>
          <w:p w14:paraId="3C66C507" w14:textId="77777777" w:rsidR="00B604B7" w:rsidRDefault="00B604B7" w:rsidP="00B604B7">
            <w:r>
              <w:t>(contact-) Gegevens Zorgverlener:</w:t>
            </w:r>
          </w:p>
          <w:p w14:paraId="4DA181CC" w14:textId="77777777" w:rsidR="00EB6E55" w:rsidRDefault="00EB6E55" w:rsidP="001B0CA1"/>
          <w:p w14:paraId="47FD4A4C" w14:textId="77777777" w:rsidR="00EB6E55" w:rsidRDefault="00EB6E55" w:rsidP="001B0CA1"/>
          <w:p w14:paraId="5B18219F" w14:textId="77777777" w:rsidR="00EB6E55" w:rsidRDefault="00EB6E55" w:rsidP="001B0CA1"/>
          <w:p w14:paraId="47CEACB3" w14:textId="77777777" w:rsidR="00EB6E55" w:rsidRDefault="00EB6E55" w:rsidP="001B0CA1"/>
          <w:p w14:paraId="5EC423FF" w14:textId="77777777" w:rsidR="0091407C" w:rsidRDefault="0091407C" w:rsidP="001B0CA1"/>
          <w:p w14:paraId="25A5C6BA" w14:textId="77777777" w:rsidR="00EB6E55" w:rsidRDefault="00EB6E55" w:rsidP="001B0CA1"/>
          <w:p w14:paraId="63C5A649" w14:textId="77777777" w:rsidR="00EB6E55" w:rsidRDefault="00EB6E55" w:rsidP="001B0CA1"/>
          <w:p w14:paraId="30891AC2" w14:textId="77777777" w:rsidR="001D3EBB" w:rsidRDefault="006537F9" w:rsidP="00EB6E55">
            <w:pPr>
              <w:pStyle w:val="Lijstalinea"/>
              <w:numPr>
                <w:ilvl w:val="0"/>
                <w:numId w:val="14"/>
              </w:numPr>
              <w:ind w:left="567"/>
            </w:pPr>
            <w:r>
              <w:t>v</w:t>
            </w:r>
            <w:r w:rsidR="00DA5300">
              <w:t>erantwoordelijk</w:t>
            </w:r>
            <w:r>
              <w:t xml:space="preserve"> voor gegevensbescherming</w:t>
            </w:r>
          </w:p>
          <w:p w14:paraId="16D44EF5" w14:textId="77777777" w:rsidR="001D3EBB" w:rsidRDefault="001D3EBB" w:rsidP="001B0CA1"/>
        </w:tc>
        <w:tc>
          <w:tcPr>
            <w:tcW w:w="4606" w:type="dxa"/>
          </w:tcPr>
          <w:p w14:paraId="69E5D59B" w14:textId="77777777" w:rsidR="00B604B7" w:rsidRDefault="00B604B7" w:rsidP="00B604B7">
            <w:r>
              <w:t>(contact-) Gegevens Functionaris Gegevensbescherming (indien van toepassing):</w:t>
            </w:r>
          </w:p>
          <w:p w14:paraId="31409BE3" w14:textId="77777777" w:rsidR="00EB6E55" w:rsidRDefault="00EB6E55" w:rsidP="001B0CA1"/>
          <w:p w14:paraId="16A9219E" w14:textId="77777777" w:rsidR="00EB6E55" w:rsidRDefault="00EB6E55" w:rsidP="001B0CA1"/>
          <w:p w14:paraId="717B6F2E" w14:textId="77777777" w:rsidR="00EB6E55" w:rsidRDefault="00EB6E55" w:rsidP="001B0CA1"/>
          <w:p w14:paraId="27652E2D" w14:textId="77777777" w:rsidR="00EB6E55" w:rsidRDefault="00EB6E55" w:rsidP="001B0CA1"/>
          <w:p w14:paraId="6FA92E90" w14:textId="77777777" w:rsidR="0091407C" w:rsidRDefault="0091407C" w:rsidP="001B0CA1"/>
          <w:p w14:paraId="486C4FAF" w14:textId="77777777" w:rsidR="00DA5300" w:rsidRDefault="00DA5300" w:rsidP="00EB6E55">
            <w:pPr>
              <w:pStyle w:val="Lijstalinea"/>
              <w:numPr>
                <w:ilvl w:val="0"/>
                <w:numId w:val="14"/>
              </w:numPr>
              <w:ind w:left="497"/>
            </w:pPr>
            <w:r>
              <w:t>verantwoordelijk</w:t>
            </w:r>
            <w:r w:rsidR="006537F9">
              <w:t xml:space="preserve"> voor gegevensbescherming</w:t>
            </w:r>
          </w:p>
        </w:tc>
      </w:tr>
      <w:tr w:rsidR="001D3EBB" w14:paraId="76D6DF6A" w14:textId="77777777" w:rsidTr="001B0CA1">
        <w:tc>
          <w:tcPr>
            <w:tcW w:w="4606" w:type="dxa"/>
          </w:tcPr>
          <w:p w14:paraId="0B550CF9" w14:textId="77777777" w:rsidR="001D3EBB" w:rsidRDefault="001D3EBB" w:rsidP="001B0CA1">
            <w:r>
              <w:t>Doel gegevensvastlegging</w:t>
            </w:r>
          </w:p>
          <w:p w14:paraId="58DF6E51" w14:textId="77777777" w:rsidR="001D3EBB" w:rsidRDefault="001D3EBB" w:rsidP="001B0CA1"/>
          <w:p w14:paraId="0E980CAB" w14:textId="77777777" w:rsidR="001D3EBB" w:rsidRDefault="001D3EBB" w:rsidP="001B0CA1"/>
        </w:tc>
        <w:tc>
          <w:tcPr>
            <w:tcW w:w="4606" w:type="dxa"/>
          </w:tcPr>
          <w:p w14:paraId="7A2ABD88" w14:textId="77777777" w:rsidR="004951D6" w:rsidRDefault="004951D6" w:rsidP="00D52DE9">
            <w:pPr>
              <w:pStyle w:val="Lijstalinea"/>
              <w:numPr>
                <w:ilvl w:val="0"/>
                <w:numId w:val="14"/>
              </w:numPr>
              <w:ind w:left="497"/>
            </w:pPr>
            <w:r>
              <w:t>(</w:t>
            </w:r>
            <w:r w:rsidR="006537F9">
              <w:t>p</w:t>
            </w:r>
            <w:r>
              <w:t>ara-)medische behandeling</w:t>
            </w:r>
          </w:p>
          <w:p w14:paraId="54B5FA33" w14:textId="77777777" w:rsidR="004951D6" w:rsidRDefault="006537F9" w:rsidP="00D52DE9">
            <w:pPr>
              <w:pStyle w:val="Lijstalinea"/>
              <w:numPr>
                <w:ilvl w:val="0"/>
                <w:numId w:val="14"/>
              </w:numPr>
              <w:ind w:left="497"/>
            </w:pPr>
            <w:r>
              <w:t>b</w:t>
            </w:r>
            <w:r w:rsidR="004951D6">
              <w:t>ehandeling</w:t>
            </w:r>
            <w:r>
              <w:t>………………………….</w:t>
            </w:r>
          </w:p>
          <w:p w14:paraId="644C50AA" w14:textId="77777777" w:rsidR="004951D6" w:rsidRDefault="006537F9" w:rsidP="00D52DE9">
            <w:pPr>
              <w:pStyle w:val="Lijstalinea"/>
              <w:numPr>
                <w:ilvl w:val="0"/>
                <w:numId w:val="14"/>
              </w:numPr>
              <w:ind w:left="497"/>
            </w:pPr>
            <w:r>
              <w:t>v</w:t>
            </w:r>
            <w:r w:rsidR="00DA5300">
              <w:t>erwijzing</w:t>
            </w:r>
          </w:p>
          <w:p w14:paraId="5EBF774D" w14:textId="77777777" w:rsidR="006D67ED" w:rsidRPr="00D52DE9" w:rsidRDefault="006D67ED" w:rsidP="00D52DE9">
            <w:pPr>
              <w:pStyle w:val="Lijstalinea"/>
              <w:numPr>
                <w:ilvl w:val="0"/>
                <w:numId w:val="14"/>
              </w:numPr>
              <w:ind w:left="497"/>
            </w:pPr>
            <w:r w:rsidRPr="00D52DE9">
              <w:t>administratie, maken van afspraken</w:t>
            </w:r>
          </w:p>
          <w:p w14:paraId="7250B43D" w14:textId="77777777" w:rsidR="004951D6" w:rsidRDefault="006537F9" w:rsidP="00D52DE9">
            <w:pPr>
              <w:pStyle w:val="Lijstalinea"/>
              <w:numPr>
                <w:ilvl w:val="0"/>
                <w:numId w:val="14"/>
              </w:numPr>
              <w:ind w:left="497"/>
            </w:pPr>
            <w:r>
              <w:t>i</w:t>
            </w:r>
            <w:r w:rsidR="004951D6">
              <w:t>nnen van consultkosten</w:t>
            </w:r>
          </w:p>
          <w:p w14:paraId="1D1F7E40" w14:textId="77777777" w:rsidR="004951D6" w:rsidRDefault="006537F9" w:rsidP="00D52DE9">
            <w:pPr>
              <w:pStyle w:val="Lijstalinea"/>
              <w:numPr>
                <w:ilvl w:val="0"/>
                <w:numId w:val="14"/>
              </w:numPr>
              <w:ind w:left="497"/>
            </w:pPr>
            <w:r>
              <w:t>f</w:t>
            </w:r>
            <w:r w:rsidR="004951D6">
              <w:t>acturering t.b.v. cliënt en zorgverzekeraar</w:t>
            </w:r>
          </w:p>
          <w:p w14:paraId="5C3B1AEA" w14:textId="77777777" w:rsidR="004951D6" w:rsidRDefault="006537F9" w:rsidP="00D52DE9">
            <w:pPr>
              <w:pStyle w:val="Lijstalinea"/>
              <w:numPr>
                <w:ilvl w:val="0"/>
                <w:numId w:val="14"/>
              </w:numPr>
              <w:ind w:left="497"/>
            </w:pPr>
            <w:r>
              <w:t>v</w:t>
            </w:r>
            <w:r w:rsidR="004951D6">
              <w:t>erzenden nieuwsbrief</w:t>
            </w:r>
          </w:p>
          <w:p w14:paraId="62846FA7" w14:textId="77777777" w:rsidR="00DA5300" w:rsidRDefault="006537F9" w:rsidP="00D52DE9">
            <w:pPr>
              <w:pStyle w:val="Lijstalinea"/>
              <w:numPr>
                <w:ilvl w:val="0"/>
                <w:numId w:val="14"/>
              </w:numPr>
              <w:ind w:left="497"/>
            </w:pPr>
            <w:r>
              <w:t>v</w:t>
            </w:r>
            <w:r w:rsidR="00DA5300">
              <w:t>oldoen aan een wettelijke verplichting</w:t>
            </w:r>
            <w:r>
              <w:t xml:space="preserve"> (bijv. belastingaangifte)</w:t>
            </w:r>
          </w:p>
          <w:p w14:paraId="0DBC420C" w14:textId="77777777" w:rsidR="004951D6" w:rsidRDefault="006537F9" w:rsidP="00D52DE9">
            <w:pPr>
              <w:pStyle w:val="Lijstalinea"/>
              <w:numPr>
                <w:ilvl w:val="0"/>
                <w:numId w:val="14"/>
              </w:numPr>
              <w:ind w:left="497"/>
            </w:pPr>
            <w:r>
              <w:t>a</w:t>
            </w:r>
            <w:r w:rsidR="004951D6">
              <w:t>nders nl.</w:t>
            </w:r>
          </w:p>
          <w:p w14:paraId="0A3E7AD0" w14:textId="77777777" w:rsidR="004951D6" w:rsidRDefault="004951D6" w:rsidP="00D52DE9">
            <w:pPr>
              <w:pStyle w:val="Lijstalinea"/>
              <w:numPr>
                <w:ilvl w:val="0"/>
                <w:numId w:val="14"/>
              </w:numPr>
              <w:ind w:left="497"/>
            </w:pPr>
          </w:p>
          <w:p w14:paraId="19FA36BC" w14:textId="77777777" w:rsidR="004951D6" w:rsidRDefault="004951D6" w:rsidP="00D52DE9">
            <w:pPr>
              <w:pStyle w:val="Lijstalinea"/>
              <w:numPr>
                <w:ilvl w:val="0"/>
                <w:numId w:val="14"/>
              </w:numPr>
              <w:ind w:left="497"/>
            </w:pPr>
          </w:p>
          <w:p w14:paraId="2F12947A" w14:textId="77777777" w:rsidR="004951D6" w:rsidRDefault="004951D6" w:rsidP="00D52DE9">
            <w:pPr>
              <w:ind w:left="497"/>
            </w:pPr>
          </w:p>
        </w:tc>
      </w:tr>
      <w:tr w:rsidR="001D3EBB" w14:paraId="19330263" w14:textId="77777777" w:rsidTr="001B0CA1">
        <w:tc>
          <w:tcPr>
            <w:tcW w:w="4606" w:type="dxa"/>
          </w:tcPr>
          <w:p w14:paraId="2C45D035" w14:textId="77777777" w:rsidR="001D3EBB" w:rsidRDefault="0001733D" w:rsidP="001B0CA1">
            <w:r>
              <w:t>Wij</w:t>
            </w:r>
            <w:r w:rsidR="001D3EBB">
              <w:t xml:space="preserve"> noteren in uw dossier</w:t>
            </w:r>
          </w:p>
          <w:p w14:paraId="0D514DE9" w14:textId="77777777" w:rsidR="004951D6" w:rsidRDefault="004951D6" w:rsidP="001B0CA1"/>
          <w:p w14:paraId="03269028" w14:textId="77777777" w:rsidR="004951D6" w:rsidRDefault="004951D6" w:rsidP="001B0CA1"/>
          <w:p w14:paraId="7974FDF5" w14:textId="77777777" w:rsidR="004951D6" w:rsidRDefault="004951D6" w:rsidP="001B0CA1"/>
          <w:p w14:paraId="183F9F63" w14:textId="77777777" w:rsidR="004951D6" w:rsidRDefault="004951D6" w:rsidP="001B0CA1"/>
          <w:p w14:paraId="5BD25B6D" w14:textId="77777777" w:rsidR="004951D6" w:rsidRDefault="004951D6" w:rsidP="001B0CA1"/>
          <w:p w14:paraId="300A42DC" w14:textId="77777777" w:rsidR="004951D6" w:rsidRDefault="004951D6" w:rsidP="001B0CA1"/>
          <w:p w14:paraId="14B3B8BB" w14:textId="77777777" w:rsidR="004951D6" w:rsidRDefault="004951D6" w:rsidP="001B0CA1"/>
          <w:p w14:paraId="4DC2AA5C" w14:textId="77777777" w:rsidR="001D3EBB" w:rsidRDefault="001D3EBB" w:rsidP="001B0CA1"/>
          <w:p w14:paraId="400E6FC0" w14:textId="77777777" w:rsidR="001D3EBB" w:rsidRDefault="001D3EBB" w:rsidP="001B0CA1"/>
          <w:p w14:paraId="04E1FAE9" w14:textId="77777777" w:rsidR="001D3EBB" w:rsidRDefault="001D3EBB" w:rsidP="001B0CA1"/>
        </w:tc>
        <w:tc>
          <w:tcPr>
            <w:tcW w:w="4606" w:type="dxa"/>
          </w:tcPr>
          <w:p w14:paraId="6C636E2B" w14:textId="77777777" w:rsidR="001D3EBB" w:rsidRDefault="006537F9" w:rsidP="00D52DE9">
            <w:pPr>
              <w:pStyle w:val="Lijstalinea"/>
              <w:numPr>
                <w:ilvl w:val="0"/>
                <w:numId w:val="14"/>
              </w:numPr>
              <w:ind w:left="497"/>
            </w:pPr>
            <w:r>
              <w:t>n</w:t>
            </w:r>
            <w:r w:rsidR="001D3EBB">
              <w:t>aam, adres, woonplaats</w:t>
            </w:r>
          </w:p>
          <w:p w14:paraId="3D866A4C" w14:textId="77777777" w:rsidR="001D3EBB" w:rsidRDefault="006537F9" w:rsidP="00D52DE9">
            <w:pPr>
              <w:pStyle w:val="Lijstalinea"/>
              <w:numPr>
                <w:ilvl w:val="0"/>
                <w:numId w:val="14"/>
              </w:numPr>
              <w:ind w:left="497"/>
            </w:pPr>
            <w:r>
              <w:t>t</w:t>
            </w:r>
            <w:r w:rsidR="001D3EBB">
              <w:t>elefoonnummer</w:t>
            </w:r>
          </w:p>
          <w:p w14:paraId="68A8B70E" w14:textId="77777777" w:rsidR="001D3EBB" w:rsidRDefault="006537F9" w:rsidP="00D52DE9">
            <w:pPr>
              <w:pStyle w:val="Lijstalinea"/>
              <w:numPr>
                <w:ilvl w:val="0"/>
                <w:numId w:val="14"/>
              </w:numPr>
              <w:ind w:left="497"/>
            </w:pPr>
            <w:r>
              <w:t>e</w:t>
            </w:r>
            <w:r w:rsidR="001D3EBB">
              <w:t>-mailadres</w:t>
            </w:r>
          </w:p>
          <w:p w14:paraId="2B837EEF" w14:textId="77777777" w:rsidR="001D3EBB" w:rsidRDefault="001D3EBB" w:rsidP="00D52DE9">
            <w:pPr>
              <w:pStyle w:val="Lijstalinea"/>
              <w:numPr>
                <w:ilvl w:val="0"/>
                <w:numId w:val="14"/>
              </w:numPr>
              <w:ind w:left="497"/>
            </w:pPr>
            <w:r>
              <w:t>geboortedatum</w:t>
            </w:r>
          </w:p>
          <w:p w14:paraId="6EA97169" w14:textId="77777777" w:rsidR="001D3EBB" w:rsidRDefault="006537F9" w:rsidP="00D52DE9">
            <w:pPr>
              <w:pStyle w:val="Lijstalinea"/>
              <w:numPr>
                <w:ilvl w:val="0"/>
                <w:numId w:val="14"/>
              </w:numPr>
              <w:ind w:left="497"/>
            </w:pPr>
            <w:r>
              <w:t>z</w:t>
            </w:r>
            <w:r w:rsidR="001D3EBB">
              <w:t>orgverzekeringsnummer</w:t>
            </w:r>
          </w:p>
          <w:p w14:paraId="7570BA22" w14:textId="77777777" w:rsidR="001D3EBB" w:rsidRDefault="006537F9" w:rsidP="00D52DE9">
            <w:pPr>
              <w:pStyle w:val="Lijstalinea"/>
              <w:numPr>
                <w:ilvl w:val="0"/>
                <w:numId w:val="14"/>
              </w:numPr>
              <w:ind w:left="497"/>
            </w:pPr>
            <w:r>
              <w:t>b</w:t>
            </w:r>
            <w:r w:rsidR="004951D6">
              <w:t>ankrekening t.b.v. incasso</w:t>
            </w:r>
          </w:p>
          <w:p w14:paraId="00A1A743" w14:textId="77777777" w:rsidR="001D3EBB" w:rsidRDefault="001D3EBB" w:rsidP="00D52DE9">
            <w:pPr>
              <w:ind w:left="497"/>
            </w:pPr>
          </w:p>
          <w:p w14:paraId="549A6106" w14:textId="77777777" w:rsidR="001D3EBB" w:rsidRDefault="004951D6" w:rsidP="00D52DE9">
            <w:r>
              <w:t xml:space="preserve">Bijzondere </w:t>
            </w:r>
            <w:r w:rsidR="0067609E">
              <w:t>persoons</w:t>
            </w:r>
            <w:r>
              <w:t>gegevens</w:t>
            </w:r>
          </w:p>
          <w:p w14:paraId="4188F90D" w14:textId="77777777" w:rsidR="004951D6" w:rsidRDefault="004951D6" w:rsidP="00D52DE9">
            <w:pPr>
              <w:pStyle w:val="Lijstalinea"/>
              <w:numPr>
                <w:ilvl w:val="0"/>
                <w:numId w:val="14"/>
              </w:numPr>
              <w:ind w:left="497"/>
            </w:pPr>
            <w:r>
              <w:t>Burger Service Nummer</w:t>
            </w:r>
            <w:r w:rsidR="008C3B26">
              <w:t xml:space="preserve"> (BSN)</w:t>
            </w:r>
          </w:p>
          <w:p w14:paraId="3EC72CCF" w14:textId="77777777" w:rsidR="001D3EBB" w:rsidRDefault="006537F9" w:rsidP="00D52DE9">
            <w:pPr>
              <w:pStyle w:val="Lijstalinea"/>
              <w:numPr>
                <w:ilvl w:val="0"/>
                <w:numId w:val="14"/>
              </w:numPr>
              <w:ind w:left="497"/>
            </w:pPr>
            <w:r>
              <w:t>m</w:t>
            </w:r>
            <w:r w:rsidR="004951D6">
              <w:t>edische gegevens</w:t>
            </w:r>
          </w:p>
          <w:p w14:paraId="7A0EC6CE" w14:textId="77777777" w:rsidR="00B76D38" w:rsidRDefault="006537F9" w:rsidP="00D52DE9">
            <w:pPr>
              <w:pStyle w:val="Lijstalinea"/>
              <w:numPr>
                <w:ilvl w:val="0"/>
                <w:numId w:val="14"/>
              </w:numPr>
              <w:ind w:left="497"/>
            </w:pPr>
            <w:r>
              <w:t>z</w:t>
            </w:r>
            <w:r w:rsidR="00B76D38">
              <w:t>aken m.b.t. seksualiteit</w:t>
            </w:r>
          </w:p>
          <w:p w14:paraId="23EDC33A" w14:textId="77777777" w:rsidR="00D45962" w:rsidRDefault="006537F9" w:rsidP="00D52DE9">
            <w:pPr>
              <w:pStyle w:val="Lijstalinea"/>
              <w:numPr>
                <w:ilvl w:val="0"/>
                <w:numId w:val="14"/>
              </w:numPr>
              <w:ind w:left="497"/>
            </w:pPr>
            <w:r>
              <w:t>r</w:t>
            </w:r>
            <w:r w:rsidR="00D45962">
              <w:t>elevante sociaal maatschappelijke gegevens</w:t>
            </w:r>
            <w:r w:rsidR="0067609E">
              <w:t xml:space="preserve"> (</w:t>
            </w:r>
            <w:r w:rsidR="00B76D38">
              <w:t xml:space="preserve">bijv. </w:t>
            </w:r>
            <w:r w:rsidR="00D83FBE">
              <w:t xml:space="preserve">relatie, kinderen, woon- en </w:t>
            </w:r>
            <w:r w:rsidR="0067609E">
              <w:t>werk</w:t>
            </w:r>
            <w:r w:rsidR="00D83FBE">
              <w:t>situatie</w:t>
            </w:r>
            <w:r w:rsidR="0067609E">
              <w:t>, hobby’</w:t>
            </w:r>
            <w:r w:rsidR="00B76D38">
              <w:t>s/ sport</w:t>
            </w:r>
            <w:r w:rsidR="0067609E">
              <w:t>)</w:t>
            </w:r>
          </w:p>
          <w:p w14:paraId="73673B3E" w14:textId="77777777" w:rsidR="0067609E" w:rsidRDefault="006537F9" w:rsidP="00D52DE9">
            <w:pPr>
              <w:pStyle w:val="Lijstalinea"/>
              <w:numPr>
                <w:ilvl w:val="0"/>
                <w:numId w:val="14"/>
              </w:numPr>
              <w:ind w:left="497"/>
            </w:pPr>
            <w:r>
              <w:t>c</w:t>
            </w:r>
            <w:r w:rsidR="00B54187">
              <w:t>ontactg</w:t>
            </w:r>
            <w:r w:rsidR="00B76D38">
              <w:t xml:space="preserve">egevens van de </w:t>
            </w:r>
            <w:r w:rsidR="0067609E">
              <w:t>huisarts</w:t>
            </w:r>
          </w:p>
          <w:p w14:paraId="5A58BC0C" w14:textId="77777777" w:rsidR="001D3EBB" w:rsidRDefault="001D3EBB" w:rsidP="00D52DE9">
            <w:pPr>
              <w:ind w:left="497"/>
            </w:pPr>
          </w:p>
        </w:tc>
      </w:tr>
      <w:tr w:rsidR="00C43025" w14:paraId="589A2088" w14:textId="77777777" w:rsidTr="001B0CA1">
        <w:tc>
          <w:tcPr>
            <w:tcW w:w="4606" w:type="dxa"/>
          </w:tcPr>
          <w:p w14:paraId="54EF4444" w14:textId="77777777" w:rsidR="00C43025" w:rsidRDefault="00341265" w:rsidP="0001733D">
            <w:r>
              <w:t>Bij minderjarigen &lt; 16 jaar</w:t>
            </w:r>
          </w:p>
          <w:p w14:paraId="7A1AB64C" w14:textId="77777777" w:rsidR="00C43025" w:rsidRDefault="00C43025" w:rsidP="0001733D"/>
        </w:tc>
        <w:tc>
          <w:tcPr>
            <w:tcW w:w="4606" w:type="dxa"/>
          </w:tcPr>
          <w:p w14:paraId="6DD07A64" w14:textId="77777777" w:rsidR="0067609E" w:rsidRDefault="0067609E" w:rsidP="00D52DE9">
            <w:pPr>
              <w:pStyle w:val="Lijstalinea"/>
              <w:numPr>
                <w:ilvl w:val="0"/>
                <w:numId w:val="21"/>
              </w:numPr>
              <w:ind w:left="497"/>
            </w:pPr>
            <w:r>
              <w:t>naam, adresgegevens, telefoonnummer en mailadres van beide ouders</w:t>
            </w:r>
          </w:p>
          <w:p w14:paraId="71F44709" w14:textId="77777777" w:rsidR="00C43025" w:rsidRDefault="006537F9" w:rsidP="00D52DE9">
            <w:pPr>
              <w:pStyle w:val="Lijstalinea"/>
              <w:numPr>
                <w:ilvl w:val="0"/>
                <w:numId w:val="21"/>
              </w:numPr>
              <w:ind w:left="497"/>
            </w:pPr>
            <w:r>
              <w:t>s</w:t>
            </w:r>
            <w:r w:rsidR="00341265">
              <w:t>chriftelijke toestemming van beide ouders</w:t>
            </w:r>
          </w:p>
          <w:p w14:paraId="43561616" w14:textId="77777777" w:rsidR="0048039C" w:rsidRDefault="0048039C" w:rsidP="0048039C">
            <w:pPr>
              <w:pStyle w:val="Lijstalinea"/>
              <w:ind w:left="497"/>
            </w:pPr>
          </w:p>
        </w:tc>
      </w:tr>
      <w:tr w:rsidR="00D83FBE" w14:paraId="14920D64" w14:textId="77777777" w:rsidTr="001B0CA1">
        <w:tc>
          <w:tcPr>
            <w:tcW w:w="4606" w:type="dxa"/>
          </w:tcPr>
          <w:p w14:paraId="2BDEF9BE" w14:textId="77777777" w:rsidR="00D83FBE" w:rsidRDefault="00B54187" w:rsidP="0001733D">
            <w:r>
              <w:t>Bewaartermijn dossier</w:t>
            </w:r>
          </w:p>
          <w:p w14:paraId="241FBCED" w14:textId="77777777" w:rsidR="0048039C" w:rsidRDefault="0048039C" w:rsidP="0001733D"/>
          <w:p w14:paraId="709F8DD6" w14:textId="77777777" w:rsidR="0048039C" w:rsidRDefault="0048039C" w:rsidP="0001733D"/>
        </w:tc>
        <w:tc>
          <w:tcPr>
            <w:tcW w:w="4606" w:type="dxa"/>
          </w:tcPr>
          <w:p w14:paraId="34113E5C" w14:textId="77777777" w:rsidR="00D83FBE" w:rsidRDefault="00C630B1" w:rsidP="00D52DE9">
            <w:pPr>
              <w:pStyle w:val="Lijstalinea"/>
              <w:numPr>
                <w:ilvl w:val="0"/>
                <w:numId w:val="21"/>
              </w:numPr>
              <w:ind w:left="497"/>
            </w:pPr>
            <w:r>
              <w:t>20</w:t>
            </w:r>
            <w:r w:rsidR="00B54187">
              <w:t xml:space="preserve"> jaar na de laatste wijziging/ toevoeging (WGBO)</w:t>
            </w:r>
          </w:p>
        </w:tc>
      </w:tr>
      <w:tr w:rsidR="00B54187" w14:paraId="0DFBD2E8" w14:textId="77777777" w:rsidTr="00FA6215">
        <w:tc>
          <w:tcPr>
            <w:tcW w:w="9212" w:type="dxa"/>
            <w:gridSpan w:val="2"/>
          </w:tcPr>
          <w:p w14:paraId="4218711F" w14:textId="77777777" w:rsidR="00B54187" w:rsidRDefault="00B54187" w:rsidP="0001733D">
            <w:r>
              <w:lastRenderedPageBreak/>
              <w:t xml:space="preserve">Uw gegevens kunnen </w:t>
            </w:r>
            <w:r w:rsidR="008B5005">
              <w:t xml:space="preserve">ook </w:t>
            </w:r>
            <w:r>
              <w:t xml:space="preserve">gebruikt worden </w:t>
            </w:r>
            <w:r w:rsidR="008B5005">
              <w:t>voor de volgende doelen:</w:t>
            </w:r>
          </w:p>
          <w:p w14:paraId="3EB88A27" w14:textId="77777777" w:rsidR="00B54187" w:rsidRDefault="006537F9" w:rsidP="00D52DE9">
            <w:pPr>
              <w:pStyle w:val="Lijstalinea"/>
              <w:numPr>
                <w:ilvl w:val="0"/>
                <w:numId w:val="22"/>
              </w:numPr>
            </w:pPr>
            <w:r>
              <w:t>o</w:t>
            </w:r>
            <w:r w:rsidR="00B54187">
              <w:t xml:space="preserve">m </w:t>
            </w:r>
            <w:r w:rsidR="00DE07D2">
              <w:t xml:space="preserve">(na uw toestemming) </w:t>
            </w:r>
            <w:r w:rsidR="00B54187">
              <w:t>andere zorgverleners te informeren</w:t>
            </w:r>
            <w:r w:rsidR="008B5005">
              <w:t>, bijvoorbeeld als de behandeling is afgerond of bij verwijzing naar een andere behandelaar</w:t>
            </w:r>
            <w:r w:rsidR="00DE07D2">
              <w:t>;</w:t>
            </w:r>
          </w:p>
          <w:p w14:paraId="4898D67B" w14:textId="77777777" w:rsidR="00B54187" w:rsidRDefault="006537F9" w:rsidP="00D52DE9">
            <w:pPr>
              <w:pStyle w:val="Lijstalinea"/>
              <w:numPr>
                <w:ilvl w:val="0"/>
                <w:numId w:val="22"/>
              </w:numPr>
            </w:pPr>
            <w:r>
              <w:t>v</w:t>
            </w:r>
            <w:r w:rsidR="008B5005">
              <w:t>oor het gebruik door een waarnemer tijdens afwezigheid van uw therapeut</w:t>
            </w:r>
            <w:r w:rsidR="00DE07D2">
              <w:t>;</w:t>
            </w:r>
          </w:p>
          <w:p w14:paraId="2A68FE22" w14:textId="77777777" w:rsidR="008B5005" w:rsidRDefault="006537F9" w:rsidP="00D52DE9">
            <w:pPr>
              <w:pStyle w:val="Lijstalinea"/>
              <w:numPr>
                <w:ilvl w:val="0"/>
                <w:numId w:val="22"/>
              </w:numPr>
            </w:pPr>
            <w:r>
              <w:t>v</w:t>
            </w:r>
            <w:r w:rsidR="008B5005">
              <w:t xml:space="preserve">oor geanonimiseerd gebruik tijdens intercollegiaal overleg, onderricht aan </w:t>
            </w:r>
            <w:r w:rsidR="00DE07D2">
              <w:t>stagiaires of overige lesdoelen;</w:t>
            </w:r>
          </w:p>
          <w:p w14:paraId="18EA22D7" w14:textId="77777777" w:rsidR="00B54187" w:rsidRDefault="00DE07D2" w:rsidP="00D52DE9">
            <w:pPr>
              <w:pStyle w:val="Lijstalinea"/>
              <w:numPr>
                <w:ilvl w:val="0"/>
                <w:numId w:val="22"/>
              </w:numPr>
            </w:pPr>
            <w:r>
              <w:t>geanonimiseerd (na uw toestemming) voor wetenschappelijk onderzoek</w:t>
            </w:r>
          </w:p>
          <w:p w14:paraId="69474654" w14:textId="77777777" w:rsidR="00B54187" w:rsidRDefault="006D67ED" w:rsidP="00D52DE9">
            <w:pPr>
              <w:pStyle w:val="Lijstalinea"/>
              <w:numPr>
                <w:ilvl w:val="0"/>
                <w:numId w:val="22"/>
              </w:numPr>
            </w:pPr>
            <w:r>
              <w:t>……</w:t>
            </w:r>
          </w:p>
          <w:p w14:paraId="6E61F581" w14:textId="77777777" w:rsidR="00DE07D2" w:rsidRDefault="00DE07D2" w:rsidP="00DE07D2"/>
          <w:p w14:paraId="3F1452C5" w14:textId="77777777" w:rsidR="00395418" w:rsidRDefault="00395418" w:rsidP="00DE07D2"/>
          <w:p w14:paraId="09B8219E" w14:textId="77777777" w:rsidR="00DE07D2" w:rsidRDefault="00395418" w:rsidP="00DE07D2">
            <w:r>
              <w:t xml:space="preserve">Indien uw behandelaar </w:t>
            </w:r>
            <w:r w:rsidR="00DE07D2" w:rsidRPr="00DE07D2">
              <w:t xml:space="preserve">vanwege een andere reden gebruik wil maken van uw gegevens, dan </w:t>
            </w:r>
            <w:r>
              <w:t xml:space="preserve">wordt om </w:t>
            </w:r>
            <w:r w:rsidR="00DE07D2" w:rsidRPr="00DE07D2">
              <w:t xml:space="preserve">uw toestemming </w:t>
            </w:r>
            <w:r>
              <w:t>gevraagd</w:t>
            </w:r>
            <w:r w:rsidR="00DE07D2" w:rsidRPr="00DE07D2">
              <w:t>.</w:t>
            </w:r>
          </w:p>
          <w:p w14:paraId="77EE59E6" w14:textId="77777777" w:rsidR="00B54187" w:rsidRDefault="00B54187" w:rsidP="001B0CA1"/>
        </w:tc>
      </w:tr>
      <w:tr w:rsidR="00D45962" w14:paraId="09F20649" w14:textId="77777777" w:rsidTr="001B0CA1">
        <w:tc>
          <w:tcPr>
            <w:tcW w:w="4606" w:type="dxa"/>
          </w:tcPr>
          <w:p w14:paraId="10D6B59F" w14:textId="77777777" w:rsidR="00D45962" w:rsidRDefault="00602071" w:rsidP="008B5005">
            <w:r>
              <w:t xml:space="preserve">Op de zorgnota staan de gegevens, die door de </w:t>
            </w:r>
            <w:r w:rsidR="008819EF">
              <w:t>zorgverzekeraar worden gevraagd.</w:t>
            </w:r>
          </w:p>
          <w:p w14:paraId="1802561A" w14:textId="77777777" w:rsidR="008819EF" w:rsidRDefault="008819EF" w:rsidP="008B5005"/>
          <w:p w14:paraId="2CADE5E9" w14:textId="77777777" w:rsidR="008819EF" w:rsidRPr="00D52DE9" w:rsidRDefault="008819EF" w:rsidP="008B5005">
            <w:r w:rsidRPr="00D52DE9">
              <w:t>Indien de zorgnota door een extern bedrijf wordt verzorgd</w:t>
            </w:r>
            <w:r w:rsidR="006D67ED" w:rsidRPr="00D52DE9">
              <w:t xml:space="preserve"> </w:t>
            </w:r>
            <w:r w:rsidRPr="00D52DE9">
              <w:t xml:space="preserve"> hebben wij daarmee een overeenkomst met betrekking tot gegevensbescherming.</w:t>
            </w:r>
          </w:p>
          <w:p w14:paraId="2659D38B" w14:textId="77777777" w:rsidR="008819EF" w:rsidRDefault="008819EF" w:rsidP="008B5005"/>
          <w:p w14:paraId="5F15424D" w14:textId="77777777" w:rsidR="008B5005" w:rsidRDefault="008B5005" w:rsidP="008B5005"/>
        </w:tc>
        <w:tc>
          <w:tcPr>
            <w:tcW w:w="4606" w:type="dxa"/>
          </w:tcPr>
          <w:p w14:paraId="4D9D76C3" w14:textId="77777777" w:rsidR="00D45962" w:rsidRDefault="00602071" w:rsidP="00D52DE9">
            <w:pPr>
              <w:pStyle w:val="Lijstalinea"/>
              <w:numPr>
                <w:ilvl w:val="0"/>
                <w:numId w:val="23"/>
              </w:numPr>
              <w:ind w:left="497"/>
            </w:pPr>
            <w:r>
              <w:t>uw naam, adres, woonplaats</w:t>
            </w:r>
          </w:p>
          <w:p w14:paraId="2CE1FB2C" w14:textId="77777777" w:rsidR="00602071" w:rsidRDefault="00602071" w:rsidP="00D52DE9">
            <w:pPr>
              <w:pStyle w:val="Lijstalinea"/>
              <w:numPr>
                <w:ilvl w:val="0"/>
                <w:numId w:val="23"/>
              </w:numPr>
              <w:ind w:left="497"/>
            </w:pPr>
            <w:r>
              <w:t>uw klantnummer en/of geboortedatum</w:t>
            </w:r>
          </w:p>
          <w:p w14:paraId="746D82C6" w14:textId="77777777" w:rsidR="008C3B26" w:rsidRDefault="008C3B26" w:rsidP="00D52DE9">
            <w:pPr>
              <w:pStyle w:val="Lijstalinea"/>
              <w:numPr>
                <w:ilvl w:val="0"/>
                <w:numId w:val="23"/>
              </w:numPr>
              <w:ind w:left="497"/>
            </w:pPr>
            <w:r>
              <w:t>mogelijk BSN</w:t>
            </w:r>
          </w:p>
          <w:p w14:paraId="283EE430" w14:textId="77777777" w:rsidR="00602071" w:rsidRDefault="00602071" w:rsidP="00D52DE9">
            <w:pPr>
              <w:pStyle w:val="Lijstalinea"/>
              <w:numPr>
                <w:ilvl w:val="0"/>
                <w:numId w:val="23"/>
              </w:numPr>
              <w:ind w:left="497"/>
            </w:pPr>
            <w:r>
              <w:t>de datum van de behandeling</w:t>
            </w:r>
          </w:p>
          <w:p w14:paraId="0FC4BB77" w14:textId="77777777" w:rsidR="00602071" w:rsidRDefault="00602071" w:rsidP="00D52DE9">
            <w:pPr>
              <w:pStyle w:val="Lijstalinea"/>
              <w:numPr>
                <w:ilvl w:val="0"/>
                <w:numId w:val="23"/>
              </w:numPr>
              <w:ind w:left="497"/>
            </w:pPr>
            <w:r>
              <w:t>korte omschrijving van de behandeling</w:t>
            </w:r>
          </w:p>
          <w:p w14:paraId="09587649" w14:textId="77777777" w:rsidR="00602071" w:rsidRDefault="00602071" w:rsidP="00D52DE9">
            <w:pPr>
              <w:pStyle w:val="Lijstalinea"/>
              <w:numPr>
                <w:ilvl w:val="0"/>
                <w:numId w:val="23"/>
              </w:numPr>
              <w:ind w:left="497"/>
            </w:pPr>
            <w:r>
              <w:t xml:space="preserve">prestatiecode, bijvoorbeeld </w:t>
            </w:r>
            <w:r w:rsidR="003647DA">
              <w:br/>
            </w:r>
            <w:r>
              <w:t>24104 acupunctuur</w:t>
            </w:r>
          </w:p>
          <w:p w14:paraId="21BE8EE3" w14:textId="77777777" w:rsidR="00FD14CA" w:rsidRDefault="00FD14CA" w:rsidP="00D52DE9">
            <w:pPr>
              <w:pStyle w:val="Lijstalinea"/>
              <w:numPr>
                <w:ilvl w:val="0"/>
                <w:numId w:val="23"/>
              </w:numPr>
              <w:ind w:left="497"/>
            </w:pPr>
            <w:r>
              <w:t>de kosten van het consult</w:t>
            </w:r>
          </w:p>
          <w:p w14:paraId="267C4F11" w14:textId="77777777" w:rsidR="00602071" w:rsidRDefault="00602071" w:rsidP="0001733D"/>
        </w:tc>
      </w:tr>
      <w:tr w:rsidR="00ED6CC0" w14:paraId="3FCA21A4" w14:textId="77777777" w:rsidTr="000C5C07">
        <w:tc>
          <w:tcPr>
            <w:tcW w:w="9212" w:type="dxa"/>
            <w:gridSpan w:val="2"/>
          </w:tcPr>
          <w:p w14:paraId="24E7E075" w14:textId="77777777" w:rsidR="00ED6CC0" w:rsidRDefault="00ED6CC0" w:rsidP="00ED6CC0">
            <w:r>
              <w:t>Uw rechten:</w:t>
            </w:r>
          </w:p>
          <w:p w14:paraId="6E9ABC59" w14:textId="77777777" w:rsidR="00ED6CC0" w:rsidRDefault="00ED6CC0" w:rsidP="00D52DE9">
            <w:pPr>
              <w:pStyle w:val="Lijstalinea"/>
              <w:numPr>
                <w:ilvl w:val="0"/>
                <w:numId w:val="24"/>
              </w:numPr>
            </w:pPr>
            <w:r>
              <w:t>Bij de intake vragen wij uw toestemming voor het vastleggen en verwerken van uw gegevens;</w:t>
            </w:r>
          </w:p>
          <w:p w14:paraId="413885FD" w14:textId="77777777" w:rsidR="00ED6CC0" w:rsidRDefault="00ED6CC0" w:rsidP="00D52DE9">
            <w:pPr>
              <w:pStyle w:val="Lijstalinea"/>
              <w:numPr>
                <w:ilvl w:val="0"/>
                <w:numId w:val="24"/>
              </w:numPr>
            </w:pPr>
            <w:r>
              <w:t>Wij noteren uw toestemming in uw dossier;</w:t>
            </w:r>
          </w:p>
          <w:p w14:paraId="307904DE" w14:textId="77777777" w:rsidR="00ED6CC0" w:rsidRDefault="00ED6CC0" w:rsidP="00D52DE9">
            <w:pPr>
              <w:pStyle w:val="Lijstalinea"/>
              <w:numPr>
                <w:ilvl w:val="0"/>
                <w:numId w:val="24"/>
              </w:numPr>
            </w:pPr>
            <w:r>
              <w:t>Wij noteren niet meer gegevens dan voor het omschreven doel nodig is;</w:t>
            </w:r>
          </w:p>
          <w:p w14:paraId="2DBC76D7" w14:textId="77777777" w:rsidR="00ED6CC0" w:rsidRPr="002D4FEA" w:rsidRDefault="00ED6CC0" w:rsidP="00D52DE9">
            <w:pPr>
              <w:pStyle w:val="Lijstalinea"/>
              <w:numPr>
                <w:ilvl w:val="0"/>
                <w:numId w:val="24"/>
              </w:numPr>
            </w:pPr>
            <w:r w:rsidRPr="002D4FEA">
              <w:t>U heeft het recht op intrekking van verleende toestemming</w:t>
            </w:r>
            <w:r>
              <w:t>*;</w:t>
            </w:r>
          </w:p>
          <w:p w14:paraId="3227E6CE" w14:textId="77777777" w:rsidR="00ED6CC0" w:rsidRPr="002D4FEA" w:rsidRDefault="00ED6CC0" w:rsidP="00D52DE9">
            <w:pPr>
              <w:pStyle w:val="Lijstalinea"/>
              <w:numPr>
                <w:ilvl w:val="0"/>
                <w:numId w:val="24"/>
              </w:numPr>
            </w:pPr>
            <w:r w:rsidRPr="002D4FEA">
              <w:t>U heeft het recht op inzage, correctie, verwijdering en het meenemen van eigen gegevens (dataportabiliteit)</w:t>
            </w:r>
            <w:r>
              <w:t>*;</w:t>
            </w:r>
          </w:p>
          <w:p w14:paraId="3FCE385D" w14:textId="77777777" w:rsidR="00ED6CC0" w:rsidRDefault="00ED6CC0" w:rsidP="00D52DE9">
            <w:pPr>
              <w:pStyle w:val="Lijstalinea"/>
              <w:numPr>
                <w:ilvl w:val="0"/>
                <w:numId w:val="24"/>
              </w:numPr>
            </w:pPr>
            <w:r w:rsidRPr="002D4FEA">
              <w:t>U he</w:t>
            </w:r>
            <w:r>
              <w:t>e</w:t>
            </w:r>
            <w:r w:rsidRPr="002D4FEA">
              <w:t>ft het recht om een klacht in te dienen</w:t>
            </w:r>
            <w:r>
              <w:t xml:space="preserve"> </w:t>
            </w:r>
            <w:r w:rsidRPr="002D4FEA">
              <w:t>over hoe wij</w:t>
            </w:r>
            <w:r>
              <w:t xml:space="preserve"> met uw </w:t>
            </w:r>
            <w:proofErr w:type="spellStart"/>
            <w:r>
              <w:t>persoons</w:t>
            </w:r>
            <w:r w:rsidR="008819EF">
              <w:t>-</w:t>
            </w:r>
            <w:r>
              <w:t>gegevens</w:t>
            </w:r>
            <w:proofErr w:type="spellEnd"/>
            <w:r>
              <w:t xml:space="preserve"> omgaan bij uw therapeut* en bij de Autoriteit Persoonsgegevens</w:t>
            </w:r>
            <w:r w:rsidR="00EB3C39">
              <w:t xml:space="preserve"> </w:t>
            </w:r>
            <w:hyperlink r:id="rId8" w:history="1">
              <w:r w:rsidR="00EB3C39" w:rsidRPr="00D40C69">
                <w:rPr>
                  <w:rStyle w:val="Hyperlink"/>
                </w:rPr>
                <w:t>www.autoriteitpersoonsgegevens.nl</w:t>
              </w:r>
            </w:hyperlink>
            <w:r w:rsidR="00EB3C39">
              <w:t xml:space="preserve"> </w:t>
            </w:r>
            <w:r>
              <w:t>;</w:t>
            </w:r>
          </w:p>
          <w:p w14:paraId="65552538" w14:textId="77777777" w:rsidR="00ED6CC0" w:rsidRDefault="00ED6CC0" w:rsidP="00D52DE9">
            <w:pPr>
              <w:pStyle w:val="Lijstalinea"/>
              <w:numPr>
                <w:ilvl w:val="0"/>
                <w:numId w:val="24"/>
              </w:numPr>
            </w:pPr>
            <w:r>
              <w:t>Wij wijzen u op onze privacy beleid en waar u deze kunt vinden.</w:t>
            </w:r>
          </w:p>
          <w:p w14:paraId="0E81C298" w14:textId="77777777" w:rsidR="00ED6CC0" w:rsidRDefault="00ED6CC0" w:rsidP="00ED6CC0">
            <w:pPr>
              <w:pStyle w:val="Lijstalinea"/>
            </w:pPr>
          </w:p>
          <w:p w14:paraId="2312EE41" w14:textId="77777777" w:rsidR="00ED6CC0" w:rsidRDefault="00ED6CC0" w:rsidP="00ED6CC0">
            <w:r>
              <w:t xml:space="preserve">*  Dit kunt u schriftelijk of per mail melden aan de verantwoordelijke. </w:t>
            </w:r>
            <w:r>
              <w:br/>
              <w:t xml:space="preserve">    (zie bovenaan dit schema)</w:t>
            </w:r>
          </w:p>
          <w:p w14:paraId="284AED76" w14:textId="77777777" w:rsidR="00ED6CC0" w:rsidRDefault="00ED6CC0" w:rsidP="0001733D"/>
          <w:p w14:paraId="5D848408" w14:textId="77777777" w:rsidR="00580083" w:rsidRDefault="00580083" w:rsidP="0001733D"/>
        </w:tc>
      </w:tr>
      <w:tr w:rsidR="00ED6CC0" w14:paraId="4621E287" w14:textId="77777777" w:rsidTr="00D83FBE">
        <w:trPr>
          <w:trHeight w:val="618"/>
        </w:trPr>
        <w:tc>
          <w:tcPr>
            <w:tcW w:w="4606" w:type="dxa"/>
          </w:tcPr>
          <w:p w14:paraId="48795849" w14:textId="77777777" w:rsidR="00ED6CC0" w:rsidRDefault="00ED6CC0" w:rsidP="00ED6CC0">
            <w:r>
              <w:t xml:space="preserve">Personen die toegang hebben tot de </w:t>
            </w:r>
            <w:r w:rsidR="006D67ED">
              <w:t>dossier</w:t>
            </w:r>
            <w:r>
              <w:t>gegevens, buiten de zorgverlener</w:t>
            </w:r>
          </w:p>
          <w:p w14:paraId="723CBBD6" w14:textId="77777777" w:rsidR="00ED6CC0" w:rsidRDefault="00ED6CC0" w:rsidP="00ED6CC0"/>
          <w:p w14:paraId="1EFF0059" w14:textId="77777777" w:rsidR="006D67ED" w:rsidRDefault="006D67ED" w:rsidP="00ED6CC0"/>
          <w:p w14:paraId="37BD16B2" w14:textId="77777777" w:rsidR="00ED6CC0" w:rsidRDefault="00ED6CC0" w:rsidP="00D52DE9"/>
        </w:tc>
        <w:tc>
          <w:tcPr>
            <w:tcW w:w="4606" w:type="dxa"/>
          </w:tcPr>
          <w:p w14:paraId="6C1C85A0" w14:textId="77777777" w:rsidR="00ED6CC0" w:rsidRDefault="00ED6CC0" w:rsidP="00D52DE9">
            <w:pPr>
              <w:pStyle w:val="Lijstalinea"/>
              <w:numPr>
                <w:ilvl w:val="0"/>
                <w:numId w:val="25"/>
              </w:numPr>
              <w:ind w:left="497"/>
            </w:pPr>
            <w:r>
              <w:t>…</w:t>
            </w:r>
          </w:p>
          <w:p w14:paraId="1D3F3899" w14:textId="77777777" w:rsidR="00ED6CC0" w:rsidRDefault="00ED6CC0" w:rsidP="00D52DE9">
            <w:pPr>
              <w:pStyle w:val="Lijstalinea"/>
              <w:numPr>
                <w:ilvl w:val="0"/>
                <w:numId w:val="25"/>
              </w:numPr>
              <w:ind w:left="497"/>
            </w:pPr>
            <w:r>
              <w:t>…</w:t>
            </w:r>
          </w:p>
          <w:p w14:paraId="1D6B0799" w14:textId="77777777" w:rsidR="006D67ED" w:rsidRDefault="006D67ED" w:rsidP="00D52DE9">
            <w:pPr>
              <w:pStyle w:val="Lijstalinea"/>
              <w:numPr>
                <w:ilvl w:val="0"/>
                <w:numId w:val="25"/>
              </w:numPr>
              <w:ind w:left="497"/>
            </w:pPr>
            <w:r>
              <w:t>…</w:t>
            </w:r>
          </w:p>
          <w:p w14:paraId="2E0F2D09" w14:textId="77777777" w:rsidR="00ED6CC0" w:rsidRDefault="00ED6CC0" w:rsidP="00D52DE9">
            <w:pPr>
              <w:ind w:left="497"/>
            </w:pPr>
          </w:p>
          <w:p w14:paraId="173F6B71" w14:textId="77777777" w:rsidR="00D52DE9" w:rsidRDefault="00D52DE9" w:rsidP="00D52DE9">
            <w:pPr>
              <w:pStyle w:val="Lijstalinea"/>
              <w:numPr>
                <w:ilvl w:val="0"/>
                <w:numId w:val="25"/>
              </w:numPr>
              <w:ind w:left="497"/>
            </w:pPr>
            <w:r>
              <w:t>Deze personen zijn bekend met de regels m.b.t. privacybescherming en hebben een geheimhoudingsplicht.</w:t>
            </w:r>
          </w:p>
          <w:p w14:paraId="7709983A" w14:textId="77777777" w:rsidR="00ED6CC0" w:rsidRDefault="00ED6CC0" w:rsidP="00D52DE9">
            <w:pPr>
              <w:pStyle w:val="Lijstalinea"/>
              <w:ind w:left="497"/>
            </w:pPr>
          </w:p>
        </w:tc>
      </w:tr>
      <w:tr w:rsidR="001D3EBB" w14:paraId="0F246517" w14:textId="77777777" w:rsidTr="00D83FBE">
        <w:trPr>
          <w:trHeight w:val="618"/>
        </w:trPr>
        <w:tc>
          <w:tcPr>
            <w:tcW w:w="4606" w:type="dxa"/>
          </w:tcPr>
          <w:p w14:paraId="1CFC3FD1" w14:textId="77777777" w:rsidR="0001733D" w:rsidRDefault="00395418" w:rsidP="001B0CA1">
            <w:r>
              <w:t>Met betrekking tot contact per email</w:t>
            </w:r>
          </w:p>
        </w:tc>
        <w:tc>
          <w:tcPr>
            <w:tcW w:w="4606" w:type="dxa"/>
          </w:tcPr>
          <w:p w14:paraId="1429088C" w14:textId="77777777" w:rsidR="00341265" w:rsidRDefault="00395418" w:rsidP="00D52DE9">
            <w:pPr>
              <w:pStyle w:val="Lijstalinea"/>
              <w:numPr>
                <w:ilvl w:val="0"/>
                <w:numId w:val="26"/>
              </w:numPr>
              <w:ind w:left="497"/>
            </w:pPr>
            <w:r>
              <w:t>niet van toepassing</w:t>
            </w:r>
          </w:p>
          <w:p w14:paraId="0539B19D" w14:textId="77777777" w:rsidR="00395418" w:rsidRDefault="00ED6CC0" w:rsidP="00D52DE9">
            <w:pPr>
              <w:pStyle w:val="Lijstalinea"/>
              <w:numPr>
                <w:ilvl w:val="0"/>
                <w:numId w:val="26"/>
              </w:numPr>
              <w:ind w:left="497"/>
            </w:pPr>
            <w:r>
              <w:t xml:space="preserve">gebruik </w:t>
            </w:r>
            <w:r w:rsidR="00395418">
              <w:t>beveiligd systeem</w:t>
            </w:r>
          </w:p>
          <w:p w14:paraId="115F83D8" w14:textId="77777777" w:rsidR="00395418" w:rsidRDefault="00395418" w:rsidP="00D52DE9">
            <w:pPr>
              <w:pStyle w:val="Lijstalinea"/>
              <w:numPr>
                <w:ilvl w:val="0"/>
                <w:numId w:val="26"/>
              </w:numPr>
              <w:ind w:left="497"/>
            </w:pPr>
          </w:p>
          <w:p w14:paraId="1851A49A" w14:textId="77777777" w:rsidR="00395418" w:rsidRDefault="00395418" w:rsidP="00D52DE9">
            <w:pPr>
              <w:ind w:left="497"/>
            </w:pPr>
          </w:p>
        </w:tc>
      </w:tr>
      <w:tr w:rsidR="001D3EBB" w14:paraId="198C5299" w14:textId="77777777" w:rsidTr="001B0CA1">
        <w:tc>
          <w:tcPr>
            <w:tcW w:w="4606" w:type="dxa"/>
          </w:tcPr>
          <w:p w14:paraId="0246DF3A" w14:textId="77777777" w:rsidR="0001733D" w:rsidRDefault="00602071" w:rsidP="001B0CA1">
            <w:r>
              <w:t xml:space="preserve">Met betrekking tot online informatie </w:t>
            </w:r>
            <w:r w:rsidR="008C3B26">
              <w:t>op</w:t>
            </w:r>
            <w:r>
              <w:t>vragen door de patiënt/cliënt</w:t>
            </w:r>
          </w:p>
          <w:p w14:paraId="73EE6C90" w14:textId="77777777" w:rsidR="0001733D" w:rsidRDefault="0001733D" w:rsidP="001B0CA1"/>
        </w:tc>
        <w:tc>
          <w:tcPr>
            <w:tcW w:w="4606" w:type="dxa"/>
          </w:tcPr>
          <w:p w14:paraId="1CC7CEDF" w14:textId="77777777" w:rsidR="00602071" w:rsidRDefault="00602071" w:rsidP="00D52DE9">
            <w:pPr>
              <w:pStyle w:val="Lijstalinea"/>
              <w:numPr>
                <w:ilvl w:val="0"/>
                <w:numId w:val="27"/>
              </w:numPr>
              <w:ind w:left="497"/>
            </w:pPr>
            <w:r>
              <w:t>niet van toepassing</w:t>
            </w:r>
          </w:p>
          <w:p w14:paraId="38580379" w14:textId="77777777" w:rsidR="00C43025" w:rsidRDefault="00ED6CC0" w:rsidP="00D52DE9">
            <w:pPr>
              <w:pStyle w:val="Lijstalinea"/>
              <w:numPr>
                <w:ilvl w:val="0"/>
                <w:numId w:val="27"/>
              </w:numPr>
              <w:ind w:left="497"/>
            </w:pPr>
            <w:r>
              <w:t xml:space="preserve">gebruik </w:t>
            </w:r>
            <w:r w:rsidR="00602071">
              <w:t>beveiligd systeem</w:t>
            </w:r>
          </w:p>
          <w:p w14:paraId="238A1738" w14:textId="77777777" w:rsidR="008C3B26" w:rsidRDefault="008C3B26" w:rsidP="00D52DE9">
            <w:pPr>
              <w:pStyle w:val="Lijstalinea"/>
              <w:numPr>
                <w:ilvl w:val="0"/>
                <w:numId w:val="27"/>
              </w:numPr>
              <w:ind w:left="497"/>
            </w:pPr>
          </w:p>
          <w:p w14:paraId="03A98628" w14:textId="77777777" w:rsidR="008C3B26" w:rsidRDefault="008C3B26" w:rsidP="00D52DE9">
            <w:pPr>
              <w:ind w:left="497"/>
            </w:pPr>
          </w:p>
        </w:tc>
      </w:tr>
      <w:tr w:rsidR="00E51EE4" w14:paraId="061227E0" w14:textId="77777777" w:rsidTr="001B0CA1">
        <w:tc>
          <w:tcPr>
            <w:tcW w:w="4606" w:type="dxa"/>
          </w:tcPr>
          <w:p w14:paraId="3749758C" w14:textId="77777777" w:rsidR="00E51EE4" w:rsidRDefault="00E51EE4" w:rsidP="00E51EE4">
            <w:r>
              <w:lastRenderedPageBreak/>
              <w:t>Met betrekking tot online afspraken maken</w:t>
            </w:r>
          </w:p>
          <w:p w14:paraId="182F5E05" w14:textId="77777777" w:rsidR="00E51EE4" w:rsidRDefault="00E51EE4" w:rsidP="001B0CA1"/>
        </w:tc>
        <w:tc>
          <w:tcPr>
            <w:tcW w:w="4606" w:type="dxa"/>
          </w:tcPr>
          <w:p w14:paraId="6C369757" w14:textId="77777777" w:rsidR="00602071" w:rsidRDefault="00602071" w:rsidP="00D52DE9">
            <w:pPr>
              <w:pStyle w:val="Lijstalinea"/>
              <w:numPr>
                <w:ilvl w:val="0"/>
                <w:numId w:val="28"/>
              </w:numPr>
              <w:ind w:left="497"/>
            </w:pPr>
            <w:r>
              <w:t>niet van toepassing</w:t>
            </w:r>
          </w:p>
          <w:p w14:paraId="0558E749" w14:textId="77777777" w:rsidR="00E51EE4" w:rsidRDefault="00ED6CC0" w:rsidP="00D52DE9">
            <w:pPr>
              <w:pStyle w:val="Lijstalinea"/>
              <w:numPr>
                <w:ilvl w:val="0"/>
                <w:numId w:val="28"/>
              </w:numPr>
              <w:ind w:left="497"/>
            </w:pPr>
            <w:r>
              <w:t xml:space="preserve">gebruik </w:t>
            </w:r>
            <w:r w:rsidR="00602071">
              <w:t>b</w:t>
            </w:r>
            <w:r w:rsidR="00E51EE4">
              <w:t>eveiligd systeem</w:t>
            </w:r>
          </w:p>
          <w:p w14:paraId="3EAD869B" w14:textId="77777777" w:rsidR="008C3B26" w:rsidRDefault="008C3B26" w:rsidP="00D52DE9">
            <w:pPr>
              <w:pStyle w:val="Lijstalinea"/>
              <w:numPr>
                <w:ilvl w:val="0"/>
                <w:numId w:val="28"/>
              </w:numPr>
              <w:ind w:left="497"/>
            </w:pPr>
          </w:p>
          <w:p w14:paraId="2211ACCC" w14:textId="77777777" w:rsidR="00602071" w:rsidRDefault="00602071" w:rsidP="00D52DE9">
            <w:pPr>
              <w:pStyle w:val="Lijstalinea"/>
              <w:ind w:left="497"/>
            </w:pPr>
          </w:p>
          <w:p w14:paraId="1B1EC256" w14:textId="77777777" w:rsidR="00D52DE9" w:rsidRDefault="00D52DE9" w:rsidP="00D52DE9">
            <w:pPr>
              <w:pStyle w:val="Lijstalinea"/>
              <w:ind w:left="497"/>
            </w:pPr>
          </w:p>
        </w:tc>
      </w:tr>
      <w:tr w:rsidR="002D4FEA" w14:paraId="4DB7F71D" w14:textId="77777777" w:rsidTr="001B0CA1">
        <w:tc>
          <w:tcPr>
            <w:tcW w:w="4606" w:type="dxa"/>
          </w:tcPr>
          <w:p w14:paraId="01906C8F" w14:textId="77777777" w:rsidR="002D4FEA" w:rsidRDefault="00D45962" w:rsidP="001B0CA1">
            <w:r>
              <w:t>Met betrekking tot onze website</w:t>
            </w:r>
            <w:r w:rsidR="00E51EE4">
              <w:t xml:space="preserve"> en onze Facebook pagina</w:t>
            </w:r>
          </w:p>
          <w:p w14:paraId="1CA1558F" w14:textId="77777777" w:rsidR="00D45962" w:rsidRDefault="00D45962" w:rsidP="00E51EE4"/>
          <w:p w14:paraId="745C1DD9" w14:textId="77777777" w:rsidR="00E51EE4" w:rsidRDefault="00E51EE4" w:rsidP="00E51EE4"/>
        </w:tc>
        <w:tc>
          <w:tcPr>
            <w:tcW w:w="4606" w:type="dxa"/>
          </w:tcPr>
          <w:p w14:paraId="0CF1FD71" w14:textId="77777777" w:rsidR="002D4FEA" w:rsidRDefault="00E51EE4" w:rsidP="0091407C">
            <w:pPr>
              <w:pStyle w:val="Lijstalinea"/>
              <w:numPr>
                <w:ilvl w:val="0"/>
                <w:numId w:val="32"/>
              </w:numPr>
              <w:ind w:left="497"/>
            </w:pPr>
            <w:r>
              <w:t>Berichten die u plaatst op het digitale gastenboek of onze Facebook pagina zijn openbaar toegankelijk.</w:t>
            </w:r>
          </w:p>
          <w:p w14:paraId="3A948DA0" w14:textId="77777777" w:rsidR="00D52DE9" w:rsidRDefault="0048039C" w:rsidP="0091407C">
            <w:pPr>
              <w:pStyle w:val="Lijstalinea"/>
              <w:numPr>
                <w:ilvl w:val="0"/>
                <w:numId w:val="32"/>
              </w:numPr>
              <w:ind w:left="497"/>
            </w:pPr>
            <w:r>
              <w:t>Ons cookiebeleid is te vinden op de website.</w:t>
            </w:r>
          </w:p>
          <w:p w14:paraId="700A0817" w14:textId="77777777" w:rsidR="0091407C" w:rsidRDefault="0091407C" w:rsidP="0091407C">
            <w:pPr>
              <w:pStyle w:val="Lijstalinea"/>
              <w:numPr>
                <w:ilvl w:val="0"/>
                <w:numId w:val="32"/>
              </w:numPr>
              <w:ind w:left="497"/>
            </w:pPr>
            <w:r>
              <w:t>Niet van toepassing</w:t>
            </w:r>
          </w:p>
          <w:p w14:paraId="4BE559CF" w14:textId="77777777" w:rsidR="0091407C" w:rsidRDefault="0091407C" w:rsidP="0091407C">
            <w:pPr>
              <w:pStyle w:val="Lijstalinea"/>
              <w:numPr>
                <w:ilvl w:val="0"/>
                <w:numId w:val="32"/>
              </w:numPr>
              <w:ind w:left="497"/>
            </w:pPr>
            <w:r>
              <w:t>….</w:t>
            </w:r>
          </w:p>
          <w:p w14:paraId="38B332FD" w14:textId="77777777" w:rsidR="0091407C" w:rsidRDefault="0091407C" w:rsidP="00E51EE4"/>
        </w:tc>
      </w:tr>
      <w:tr w:rsidR="002D4FEA" w14:paraId="4C6D7EE7" w14:textId="77777777" w:rsidTr="001B0CA1">
        <w:tc>
          <w:tcPr>
            <w:tcW w:w="4606" w:type="dxa"/>
          </w:tcPr>
          <w:p w14:paraId="25900042" w14:textId="77777777" w:rsidR="00D52DE9" w:rsidRDefault="00D52DE9" w:rsidP="00E51EE4">
            <w:r>
              <w:t>Digitale Nieuwsbrief</w:t>
            </w:r>
          </w:p>
          <w:p w14:paraId="2066ACF5" w14:textId="77777777" w:rsidR="00D52DE9" w:rsidRDefault="00D52DE9" w:rsidP="00E51EE4"/>
          <w:p w14:paraId="1E0609B3" w14:textId="77777777" w:rsidR="00E51EE4" w:rsidRDefault="00E51EE4" w:rsidP="00D52DE9"/>
        </w:tc>
        <w:tc>
          <w:tcPr>
            <w:tcW w:w="4606" w:type="dxa"/>
          </w:tcPr>
          <w:p w14:paraId="68AED192" w14:textId="77777777" w:rsidR="00D52DE9" w:rsidRDefault="00D52DE9" w:rsidP="00D52DE9">
            <w:pPr>
              <w:pStyle w:val="Lijstalinea"/>
              <w:numPr>
                <w:ilvl w:val="0"/>
                <w:numId w:val="31"/>
              </w:numPr>
              <w:ind w:left="497"/>
            </w:pPr>
            <w:r>
              <w:t>Uw toestemming wordt gevraagd voor het toesturen digitale Nieuwsbrief</w:t>
            </w:r>
          </w:p>
          <w:p w14:paraId="15AABB10" w14:textId="77777777" w:rsidR="00D52DE9" w:rsidRDefault="00D52DE9" w:rsidP="00D52DE9">
            <w:pPr>
              <w:pStyle w:val="Lijstalinea"/>
              <w:numPr>
                <w:ilvl w:val="0"/>
                <w:numId w:val="31"/>
              </w:numPr>
              <w:ind w:left="497"/>
            </w:pPr>
            <w:r>
              <w:t xml:space="preserve">Nieuwsbrief bevat </w:t>
            </w:r>
            <w:proofErr w:type="spellStart"/>
            <w:r>
              <w:t>Opt</w:t>
            </w:r>
            <w:proofErr w:type="spellEnd"/>
            <w:r>
              <w:t>-out mogelijkheid</w:t>
            </w:r>
          </w:p>
          <w:p w14:paraId="51D7134D" w14:textId="77777777" w:rsidR="00D52DE9" w:rsidRDefault="00D52DE9" w:rsidP="00D52DE9">
            <w:pPr>
              <w:pStyle w:val="Lijstalinea"/>
              <w:numPr>
                <w:ilvl w:val="0"/>
                <w:numId w:val="31"/>
              </w:numPr>
              <w:ind w:left="497"/>
            </w:pPr>
            <w:r>
              <w:t>Niet van toepassing</w:t>
            </w:r>
          </w:p>
          <w:p w14:paraId="430C5D8B" w14:textId="77777777" w:rsidR="00A33887" w:rsidRDefault="00A33887" w:rsidP="00E51EE4"/>
        </w:tc>
      </w:tr>
      <w:tr w:rsidR="00A33887" w14:paraId="6B5655AF" w14:textId="77777777" w:rsidTr="001B0CA1">
        <w:tc>
          <w:tcPr>
            <w:tcW w:w="4606" w:type="dxa"/>
          </w:tcPr>
          <w:p w14:paraId="1FAA42DB" w14:textId="77777777" w:rsidR="00A33887" w:rsidRDefault="00917553" w:rsidP="00917553">
            <w:r>
              <w:t xml:space="preserve">Wij treffen maatregelen om uw gegevens te beschermen </w:t>
            </w:r>
          </w:p>
        </w:tc>
        <w:tc>
          <w:tcPr>
            <w:tcW w:w="4606" w:type="dxa"/>
          </w:tcPr>
          <w:p w14:paraId="61D3845A" w14:textId="77777777" w:rsidR="00373E07" w:rsidRDefault="00917553" w:rsidP="00D52DE9">
            <w:pPr>
              <w:pStyle w:val="Lijstalinea"/>
              <w:numPr>
                <w:ilvl w:val="0"/>
                <w:numId w:val="29"/>
              </w:numPr>
              <w:ind w:left="497"/>
            </w:pPr>
            <w:r>
              <w:t>Technisch (beveiliging van dossiers, computer etc.)</w:t>
            </w:r>
          </w:p>
          <w:p w14:paraId="0A8964C3" w14:textId="77777777" w:rsidR="00A76C19" w:rsidRDefault="00A76C19" w:rsidP="00D52DE9">
            <w:pPr>
              <w:pStyle w:val="Lijstalinea"/>
              <w:numPr>
                <w:ilvl w:val="0"/>
                <w:numId w:val="29"/>
              </w:numPr>
              <w:ind w:left="497"/>
            </w:pPr>
            <w:r>
              <w:t>…</w:t>
            </w:r>
          </w:p>
          <w:p w14:paraId="53EB4E2D" w14:textId="77777777" w:rsidR="00580083" w:rsidRDefault="00580083" w:rsidP="00580083">
            <w:pPr>
              <w:pStyle w:val="Lijstalinea"/>
              <w:ind w:left="497"/>
            </w:pPr>
          </w:p>
          <w:p w14:paraId="0522FD2D" w14:textId="77777777" w:rsidR="00917553" w:rsidRDefault="00917553" w:rsidP="00D52DE9">
            <w:pPr>
              <w:pStyle w:val="Lijstalinea"/>
              <w:numPr>
                <w:ilvl w:val="0"/>
                <w:numId w:val="29"/>
              </w:numPr>
              <w:ind w:left="497"/>
            </w:pPr>
            <w:r>
              <w:t>Organisatorisch (afspraken en overeenkomsten)</w:t>
            </w:r>
          </w:p>
          <w:p w14:paraId="2A575F3F" w14:textId="77777777" w:rsidR="00A76C19" w:rsidRDefault="00A76C19" w:rsidP="00D52DE9">
            <w:pPr>
              <w:pStyle w:val="Lijstalinea"/>
              <w:numPr>
                <w:ilvl w:val="0"/>
                <w:numId w:val="29"/>
              </w:numPr>
              <w:ind w:left="497"/>
            </w:pPr>
            <w:r>
              <w:t>…</w:t>
            </w:r>
          </w:p>
          <w:p w14:paraId="74EDBAB1" w14:textId="77777777" w:rsidR="00580083" w:rsidRDefault="00580083" w:rsidP="00580083">
            <w:pPr>
              <w:pStyle w:val="Lijstalinea"/>
              <w:ind w:left="497"/>
            </w:pPr>
          </w:p>
          <w:p w14:paraId="5F200B17" w14:textId="77777777" w:rsidR="00A76C19" w:rsidRDefault="00A76C19" w:rsidP="00A76C19"/>
        </w:tc>
      </w:tr>
      <w:tr w:rsidR="0048039C" w14:paraId="07F981AE" w14:textId="77777777" w:rsidTr="001B0CA1">
        <w:tc>
          <w:tcPr>
            <w:tcW w:w="4606" w:type="dxa"/>
          </w:tcPr>
          <w:p w14:paraId="6A21FCBA" w14:textId="77777777" w:rsidR="0048039C" w:rsidRDefault="0048039C" w:rsidP="001C4A12">
            <w:r>
              <w:t>Meldplicht datalekken</w:t>
            </w:r>
          </w:p>
          <w:p w14:paraId="34E969FA" w14:textId="77777777" w:rsidR="0048039C" w:rsidRDefault="0048039C" w:rsidP="001C4A12"/>
        </w:tc>
        <w:tc>
          <w:tcPr>
            <w:tcW w:w="4606" w:type="dxa"/>
          </w:tcPr>
          <w:p w14:paraId="79935FB4" w14:textId="77777777" w:rsidR="0048039C" w:rsidRDefault="0048039C" w:rsidP="001C4A12">
            <w:pPr>
              <w:pStyle w:val="Lijstalinea"/>
              <w:numPr>
                <w:ilvl w:val="0"/>
                <w:numId w:val="30"/>
              </w:numPr>
              <w:ind w:left="497"/>
            </w:pPr>
            <w:r>
              <w:t>Wij beschikken over een protocol datalekken.</w:t>
            </w:r>
          </w:p>
          <w:p w14:paraId="25CB6BF6" w14:textId="77777777" w:rsidR="0048039C" w:rsidRDefault="0048039C" w:rsidP="001C4A12"/>
        </w:tc>
      </w:tr>
      <w:tr w:rsidR="0048039C" w14:paraId="4F80C003" w14:textId="77777777" w:rsidTr="001B0CA1">
        <w:tc>
          <w:tcPr>
            <w:tcW w:w="4606" w:type="dxa"/>
          </w:tcPr>
          <w:p w14:paraId="09F0A45D" w14:textId="77777777" w:rsidR="0048039C" w:rsidRDefault="0048039C" w:rsidP="001C4A12"/>
          <w:p w14:paraId="6FDE4771" w14:textId="77777777" w:rsidR="0048039C" w:rsidRDefault="0048039C" w:rsidP="001C4A12"/>
        </w:tc>
        <w:tc>
          <w:tcPr>
            <w:tcW w:w="4606" w:type="dxa"/>
          </w:tcPr>
          <w:p w14:paraId="3D67BB14" w14:textId="77777777" w:rsidR="0048039C" w:rsidRDefault="0048039C" w:rsidP="001C4A12"/>
        </w:tc>
      </w:tr>
      <w:tr w:rsidR="0048039C" w14:paraId="25FFADE4" w14:textId="77777777" w:rsidTr="001B0CA1">
        <w:tc>
          <w:tcPr>
            <w:tcW w:w="4606" w:type="dxa"/>
          </w:tcPr>
          <w:p w14:paraId="19531373" w14:textId="77777777" w:rsidR="0048039C" w:rsidRDefault="0048039C" w:rsidP="001B0CA1"/>
          <w:p w14:paraId="231DECE2" w14:textId="77777777" w:rsidR="0048039C" w:rsidRDefault="0048039C" w:rsidP="001B0CA1"/>
        </w:tc>
        <w:tc>
          <w:tcPr>
            <w:tcW w:w="4606" w:type="dxa"/>
          </w:tcPr>
          <w:p w14:paraId="4E15663A" w14:textId="77777777" w:rsidR="0048039C" w:rsidRDefault="0048039C" w:rsidP="008C3B26"/>
        </w:tc>
      </w:tr>
      <w:tr w:rsidR="0048039C" w14:paraId="2611733E" w14:textId="77777777" w:rsidTr="001B0CA1">
        <w:tc>
          <w:tcPr>
            <w:tcW w:w="4606" w:type="dxa"/>
          </w:tcPr>
          <w:p w14:paraId="5CBED01B" w14:textId="77777777" w:rsidR="0048039C" w:rsidRDefault="0048039C" w:rsidP="00A9425D">
            <w:r>
              <w:t>Overig</w:t>
            </w:r>
          </w:p>
          <w:p w14:paraId="1F427234" w14:textId="77777777" w:rsidR="0048039C" w:rsidRDefault="0048039C" w:rsidP="001B0CA1"/>
        </w:tc>
        <w:tc>
          <w:tcPr>
            <w:tcW w:w="4606" w:type="dxa"/>
          </w:tcPr>
          <w:p w14:paraId="5323F8ED" w14:textId="77777777" w:rsidR="0048039C" w:rsidRDefault="0048039C" w:rsidP="001B0CA1"/>
        </w:tc>
      </w:tr>
      <w:tr w:rsidR="0048039C" w14:paraId="026ADE5B" w14:textId="77777777" w:rsidTr="005B007A">
        <w:tc>
          <w:tcPr>
            <w:tcW w:w="9212" w:type="dxa"/>
            <w:gridSpan w:val="2"/>
          </w:tcPr>
          <w:p w14:paraId="067ECE85" w14:textId="77777777" w:rsidR="0048039C" w:rsidRDefault="0048039C" w:rsidP="00872806">
            <w:r>
              <w:t>Onze dienstverlening is onderhevig aan wetgeving op het gebied van gezondheidszorg in Nederland en het Nederlands recht in het algemeen.</w:t>
            </w:r>
          </w:p>
          <w:p w14:paraId="49C5723F" w14:textId="77777777" w:rsidR="0048039C" w:rsidRDefault="0048039C" w:rsidP="0091407C">
            <w:r>
              <w:t>Bijv. WGBO, Wkkgz, AVG</w:t>
            </w:r>
          </w:p>
          <w:p w14:paraId="36BCC1FD" w14:textId="77777777" w:rsidR="0091407C" w:rsidRDefault="0091407C" w:rsidP="0091407C"/>
        </w:tc>
      </w:tr>
      <w:tr w:rsidR="0048039C" w14:paraId="4AA99FEC" w14:textId="77777777" w:rsidTr="005B007A">
        <w:tc>
          <w:tcPr>
            <w:tcW w:w="9212" w:type="dxa"/>
            <w:gridSpan w:val="2"/>
          </w:tcPr>
          <w:p w14:paraId="58E0FB8F" w14:textId="77777777" w:rsidR="0091407C" w:rsidRDefault="0091407C" w:rsidP="00373E07">
            <w:pPr>
              <w:rPr>
                <w:rFonts w:ascii="Arial" w:eastAsia="Times New Roman" w:hAnsi="Arial" w:cs="Arial"/>
                <w:color w:val="3A3833"/>
                <w:sz w:val="18"/>
                <w:szCs w:val="18"/>
                <w:shd w:val="clear" w:color="auto" w:fill="F5F5F5"/>
                <w:lang w:eastAsia="nl-NL"/>
              </w:rPr>
            </w:pPr>
          </w:p>
          <w:p w14:paraId="4A1F8720" w14:textId="77777777" w:rsidR="0048039C" w:rsidRPr="00580083" w:rsidRDefault="0048039C" w:rsidP="00373E07">
            <w:pPr>
              <w:rPr>
                <w:rFonts w:eastAsia="Times New Roman" w:cs="Arial"/>
                <w:color w:val="3A3833"/>
                <w:sz w:val="17"/>
                <w:szCs w:val="17"/>
                <w:shd w:val="clear" w:color="auto" w:fill="F5F5F5"/>
                <w:lang w:eastAsia="nl-NL"/>
              </w:rPr>
            </w:pPr>
            <w:r w:rsidRPr="00580083">
              <w:rPr>
                <w:rFonts w:eastAsia="Times New Roman" w:cs="Arial"/>
                <w:color w:val="3A3833"/>
                <w:sz w:val="17"/>
                <w:szCs w:val="17"/>
                <w:shd w:val="clear" w:color="auto" w:fill="F5F5F5"/>
                <w:lang w:eastAsia="nl-NL"/>
              </w:rPr>
              <w:t>Disclaimer NVA</w:t>
            </w:r>
          </w:p>
          <w:p w14:paraId="368FAFDE" w14:textId="77777777" w:rsidR="0048039C" w:rsidRPr="00580083" w:rsidRDefault="0048039C" w:rsidP="00373E07">
            <w:pPr>
              <w:rPr>
                <w:rFonts w:eastAsia="Times New Roman" w:cs="Arial"/>
                <w:color w:val="3A3833"/>
                <w:sz w:val="17"/>
                <w:szCs w:val="17"/>
                <w:shd w:val="clear" w:color="auto" w:fill="F5F5F5"/>
                <w:lang w:eastAsia="nl-NL"/>
              </w:rPr>
            </w:pPr>
          </w:p>
          <w:p w14:paraId="415A97F0" w14:textId="77777777" w:rsidR="0048039C" w:rsidRPr="00580083" w:rsidRDefault="0048039C" w:rsidP="00373E07">
            <w:pPr>
              <w:rPr>
                <w:rFonts w:eastAsia="Times New Roman" w:cs="Times New Roman"/>
                <w:sz w:val="17"/>
                <w:szCs w:val="17"/>
                <w:lang w:eastAsia="nl-NL"/>
              </w:rPr>
            </w:pPr>
            <w:r w:rsidRPr="00580083">
              <w:rPr>
                <w:rFonts w:eastAsia="Times New Roman" w:cs="Arial"/>
                <w:color w:val="3A3833"/>
                <w:sz w:val="17"/>
                <w:szCs w:val="17"/>
                <w:shd w:val="clear" w:color="auto" w:fill="F5F5F5"/>
                <w:lang w:eastAsia="nl-NL"/>
              </w:rPr>
              <w:t xml:space="preserve">De AVG is een uitgebreide en gecompliceerde wetstekst. Deze voorbeeld Privacy verklaring AVG is gebaseerd op diverse bronnen, w.o. de uitleg van de Autoriteit Persoonsgegevens en die van de Kamer van Koophandel. Wij kunnen niet garanderen dat deze informatie volledig juist, compleet en actueel is. De informatie verstrekt op en via onze website www.acupunctuur.nl is dan ook bedoeld als algemene informatie en ondersteuning en hier kunnen verder geen rechten aan worden ontleend. Deze informatie kunt u gebruiken om een beter beeld te krijgen van privacyregelgeving en kan helpen bij het vormgeven en uitvoeren van uw privacy policy. Het kan niet worden opgevat als een concreet juridisch advies. </w:t>
            </w:r>
            <w:r w:rsidR="00CD2DF8">
              <w:rPr>
                <w:rFonts w:eastAsia="Times New Roman" w:cs="Arial"/>
                <w:color w:val="3A3833"/>
                <w:sz w:val="17"/>
                <w:szCs w:val="17"/>
                <w:shd w:val="clear" w:color="auto" w:fill="F5F5F5"/>
                <w:lang w:eastAsia="nl-NL"/>
              </w:rPr>
              <w:t>Leidend blijft de officiële wet</w:t>
            </w:r>
            <w:r w:rsidRPr="00580083">
              <w:rPr>
                <w:rFonts w:eastAsia="Times New Roman" w:cs="Arial"/>
                <w:color w:val="3A3833"/>
                <w:sz w:val="17"/>
                <w:szCs w:val="17"/>
                <w:shd w:val="clear" w:color="auto" w:fill="F5F5F5"/>
                <w:lang w:eastAsia="nl-NL"/>
              </w:rPr>
              <w:t>tekst AVG.</w:t>
            </w:r>
          </w:p>
          <w:p w14:paraId="4B83A62F" w14:textId="77777777" w:rsidR="0048039C" w:rsidRPr="00580083" w:rsidRDefault="0048039C" w:rsidP="00872806">
            <w:pPr>
              <w:rPr>
                <w:sz w:val="17"/>
                <w:szCs w:val="17"/>
              </w:rPr>
            </w:pPr>
          </w:p>
          <w:p w14:paraId="148B244E" w14:textId="77777777" w:rsidR="0048039C" w:rsidRPr="00580083" w:rsidRDefault="0048039C" w:rsidP="0048039C">
            <w:pPr>
              <w:rPr>
                <w:rFonts w:eastAsia="Times New Roman" w:cs="Arial"/>
                <w:color w:val="3A3833"/>
                <w:sz w:val="17"/>
                <w:szCs w:val="17"/>
                <w:shd w:val="clear" w:color="auto" w:fill="F5F5F5"/>
                <w:lang w:eastAsia="nl-NL"/>
              </w:rPr>
            </w:pPr>
            <w:r w:rsidRPr="00580083">
              <w:rPr>
                <w:rFonts w:eastAsia="Times New Roman" w:cs="Arial"/>
                <w:color w:val="3A3833"/>
                <w:sz w:val="17"/>
                <w:szCs w:val="17"/>
                <w:shd w:val="clear" w:color="auto" w:fill="F5F5F5"/>
                <w:lang w:eastAsia="nl-NL"/>
              </w:rPr>
              <w:t>20</w:t>
            </w:r>
            <w:r w:rsidR="00DC1879">
              <w:rPr>
                <w:rFonts w:eastAsia="Times New Roman" w:cs="Arial"/>
                <w:color w:val="3A3833"/>
                <w:sz w:val="17"/>
                <w:szCs w:val="17"/>
                <w:shd w:val="clear" w:color="auto" w:fill="F5F5F5"/>
                <w:lang w:eastAsia="nl-NL"/>
              </w:rPr>
              <w:t>23</w:t>
            </w:r>
            <w:r w:rsidRPr="00580083">
              <w:rPr>
                <w:rFonts w:eastAsia="Times New Roman" w:cs="Arial"/>
                <w:color w:val="3A3833"/>
                <w:sz w:val="17"/>
                <w:szCs w:val="17"/>
                <w:shd w:val="clear" w:color="auto" w:fill="F5F5F5"/>
                <w:lang w:eastAsia="nl-NL"/>
              </w:rPr>
              <w:t xml:space="preserve"> Auteursrecht NVA – het is uitsluitend NVA-leden toegestaan dit document te gebruiken voor eigen praktijk.</w:t>
            </w:r>
          </w:p>
          <w:p w14:paraId="38FC85E6" w14:textId="77777777" w:rsidR="0048039C" w:rsidRDefault="0048039C" w:rsidP="00872806"/>
        </w:tc>
      </w:tr>
    </w:tbl>
    <w:p w14:paraId="6868F2A1" w14:textId="77777777" w:rsidR="001D3EBB" w:rsidRDefault="001D3EBB" w:rsidP="0091407C"/>
    <w:sectPr w:rsidR="001D3EBB" w:rsidSect="000916D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7EED4" w14:textId="77777777" w:rsidR="001C1C77" w:rsidRDefault="001C1C77" w:rsidP="001D3EBB">
      <w:r>
        <w:separator/>
      </w:r>
    </w:p>
  </w:endnote>
  <w:endnote w:type="continuationSeparator" w:id="0">
    <w:p w14:paraId="04C188EA" w14:textId="77777777" w:rsidR="001C1C77" w:rsidRDefault="001C1C77" w:rsidP="001D3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2B1F8" w14:textId="77777777" w:rsidR="00872806" w:rsidRPr="006019C4" w:rsidRDefault="00D52DE9" w:rsidP="00872806">
    <w:pPr>
      <w:pStyle w:val="Koptekst"/>
      <w:rPr>
        <w:color w:val="404040" w:themeColor="text1" w:themeTint="BF"/>
        <w:sz w:val="18"/>
        <w:szCs w:val="18"/>
      </w:rPr>
    </w:pPr>
    <w:r>
      <w:rPr>
        <w:noProof/>
        <w:lang w:eastAsia="nl-NL"/>
      </w:rPr>
      <w:drawing>
        <wp:anchor distT="0" distB="0" distL="114300" distR="114300" simplePos="0" relativeHeight="251659264" behindDoc="1" locked="0" layoutInCell="1" allowOverlap="1" wp14:anchorId="5B5DFEC8" wp14:editId="4004296E">
          <wp:simplePos x="0" y="0"/>
          <wp:positionH relativeFrom="column">
            <wp:posOffset>3270885</wp:posOffset>
          </wp:positionH>
          <wp:positionV relativeFrom="paragraph">
            <wp:posOffset>-135255</wp:posOffset>
          </wp:positionV>
          <wp:extent cx="2697480" cy="396240"/>
          <wp:effectExtent l="0" t="0" r="7620" b="3810"/>
          <wp:wrapNone/>
          <wp:docPr id="11" name="Afbeelding 11" descr="::::Desktop:Schermafbeelding 2010-04-29 om 10.25.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ktop:Schermafbeelding 2010-04-29 om 10.25.1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7480" cy="39624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404040" w:themeColor="text1" w:themeTint="BF"/>
        <w:sz w:val="18"/>
        <w:szCs w:val="18"/>
      </w:rPr>
      <w:t>Ontwikkeld en u</w:t>
    </w:r>
    <w:r w:rsidR="00872806">
      <w:rPr>
        <w:color w:val="404040" w:themeColor="text1" w:themeTint="BF"/>
        <w:sz w:val="18"/>
        <w:szCs w:val="18"/>
      </w:rPr>
      <w:t xml:space="preserve">itgegeven door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0F8C9" w14:textId="77777777" w:rsidR="001C1C77" w:rsidRDefault="001C1C77" w:rsidP="001D3EBB">
      <w:r>
        <w:separator/>
      </w:r>
    </w:p>
  </w:footnote>
  <w:footnote w:type="continuationSeparator" w:id="0">
    <w:p w14:paraId="718CC2FA" w14:textId="77777777" w:rsidR="001C1C77" w:rsidRDefault="001C1C77" w:rsidP="001D3E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1EF7"/>
    <w:multiLevelType w:val="hybridMultilevel"/>
    <w:tmpl w:val="45EE20DE"/>
    <w:lvl w:ilvl="0" w:tplc="167CD590">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422ED7"/>
    <w:multiLevelType w:val="hybridMultilevel"/>
    <w:tmpl w:val="6C3A7EAE"/>
    <w:lvl w:ilvl="0" w:tplc="167CD590">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8D44E1"/>
    <w:multiLevelType w:val="hybridMultilevel"/>
    <w:tmpl w:val="7FF68FC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562200D"/>
    <w:multiLevelType w:val="hybridMultilevel"/>
    <w:tmpl w:val="B08EAF42"/>
    <w:lvl w:ilvl="0" w:tplc="167CD590">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055F2A"/>
    <w:multiLevelType w:val="hybridMultilevel"/>
    <w:tmpl w:val="13E8204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BF32987"/>
    <w:multiLevelType w:val="hybridMultilevel"/>
    <w:tmpl w:val="51128A6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066574C"/>
    <w:multiLevelType w:val="hybridMultilevel"/>
    <w:tmpl w:val="9D44CE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B182164"/>
    <w:multiLevelType w:val="hybridMultilevel"/>
    <w:tmpl w:val="8618C49C"/>
    <w:lvl w:ilvl="0" w:tplc="167CD590">
      <w:start w:val="1"/>
      <w:numFmt w:val="bullet"/>
      <w:lvlText w:val="□"/>
      <w:lvlJc w:val="left"/>
      <w:pPr>
        <w:ind w:left="795" w:hanging="360"/>
      </w:pPr>
      <w:rPr>
        <w:rFonts w:ascii="Courier New" w:hAnsi="Courier New" w:hint="default"/>
      </w:rPr>
    </w:lvl>
    <w:lvl w:ilvl="1" w:tplc="04130003" w:tentative="1">
      <w:start w:val="1"/>
      <w:numFmt w:val="bullet"/>
      <w:lvlText w:val="o"/>
      <w:lvlJc w:val="left"/>
      <w:pPr>
        <w:ind w:left="1515" w:hanging="360"/>
      </w:pPr>
      <w:rPr>
        <w:rFonts w:ascii="Courier New" w:hAnsi="Courier New" w:cs="Courier New" w:hint="default"/>
      </w:rPr>
    </w:lvl>
    <w:lvl w:ilvl="2" w:tplc="04130005" w:tentative="1">
      <w:start w:val="1"/>
      <w:numFmt w:val="bullet"/>
      <w:lvlText w:val=""/>
      <w:lvlJc w:val="left"/>
      <w:pPr>
        <w:ind w:left="2235" w:hanging="360"/>
      </w:pPr>
      <w:rPr>
        <w:rFonts w:ascii="Wingdings" w:hAnsi="Wingdings" w:hint="default"/>
      </w:rPr>
    </w:lvl>
    <w:lvl w:ilvl="3" w:tplc="04130001" w:tentative="1">
      <w:start w:val="1"/>
      <w:numFmt w:val="bullet"/>
      <w:lvlText w:val=""/>
      <w:lvlJc w:val="left"/>
      <w:pPr>
        <w:ind w:left="2955" w:hanging="360"/>
      </w:pPr>
      <w:rPr>
        <w:rFonts w:ascii="Symbol" w:hAnsi="Symbol" w:hint="default"/>
      </w:rPr>
    </w:lvl>
    <w:lvl w:ilvl="4" w:tplc="04130003" w:tentative="1">
      <w:start w:val="1"/>
      <w:numFmt w:val="bullet"/>
      <w:lvlText w:val="o"/>
      <w:lvlJc w:val="left"/>
      <w:pPr>
        <w:ind w:left="3675" w:hanging="360"/>
      </w:pPr>
      <w:rPr>
        <w:rFonts w:ascii="Courier New" w:hAnsi="Courier New" w:cs="Courier New" w:hint="default"/>
      </w:rPr>
    </w:lvl>
    <w:lvl w:ilvl="5" w:tplc="04130005" w:tentative="1">
      <w:start w:val="1"/>
      <w:numFmt w:val="bullet"/>
      <w:lvlText w:val=""/>
      <w:lvlJc w:val="left"/>
      <w:pPr>
        <w:ind w:left="4395" w:hanging="360"/>
      </w:pPr>
      <w:rPr>
        <w:rFonts w:ascii="Wingdings" w:hAnsi="Wingdings" w:hint="default"/>
      </w:rPr>
    </w:lvl>
    <w:lvl w:ilvl="6" w:tplc="04130001" w:tentative="1">
      <w:start w:val="1"/>
      <w:numFmt w:val="bullet"/>
      <w:lvlText w:val=""/>
      <w:lvlJc w:val="left"/>
      <w:pPr>
        <w:ind w:left="5115" w:hanging="360"/>
      </w:pPr>
      <w:rPr>
        <w:rFonts w:ascii="Symbol" w:hAnsi="Symbol" w:hint="default"/>
      </w:rPr>
    </w:lvl>
    <w:lvl w:ilvl="7" w:tplc="04130003" w:tentative="1">
      <w:start w:val="1"/>
      <w:numFmt w:val="bullet"/>
      <w:lvlText w:val="o"/>
      <w:lvlJc w:val="left"/>
      <w:pPr>
        <w:ind w:left="5835" w:hanging="360"/>
      </w:pPr>
      <w:rPr>
        <w:rFonts w:ascii="Courier New" w:hAnsi="Courier New" w:cs="Courier New" w:hint="default"/>
      </w:rPr>
    </w:lvl>
    <w:lvl w:ilvl="8" w:tplc="04130005" w:tentative="1">
      <w:start w:val="1"/>
      <w:numFmt w:val="bullet"/>
      <w:lvlText w:val=""/>
      <w:lvlJc w:val="left"/>
      <w:pPr>
        <w:ind w:left="6555" w:hanging="360"/>
      </w:pPr>
      <w:rPr>
        <w:rFonts w:ascii="Wingdings" w:hAnsi="Wingdings" w:hint="default"/>
      </w:rPr>
    </w:lvl>
  </w:abstractNum>
  <w:abstractNum w:abstractNumId="8" w15:restartNumberingAfterBreak="0">
    <w:nsid w:val="1F5E1CDF"/>
    <w:multiLevelType w:val="hybridMultilevel"/>
    <w:tmpl w:val="97F298D2"/>
    <w:lvl w:ilvl="0" w:tplc="167CD590">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33320A4"/>
    <w:multiLevelType w:val="hybridMultilevel"/>
    <w:tmpl w:val="BCA0CA0E"/>
    <w:lvl w:ilvl="0" w:tplc="167CD590">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3ED7D56"/>
    <w:multiLevelType w:val="hybridMultilevel"/>
    <w:tmpl w:val="3C04B5B8"/>
    <w:lvl w:ilvl="0" w:tplc="167CD590">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5D043D5"/>
    <w:multiLevelType w:val="hybridMultilevel"/>
    <w:tmpl w:val="F26CD1B6"/>
    <w:lvl w:ilvl="0" w:tplc="167CD590">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A3F690F"/>
    <w:multiLevelType w:val="hybridMultilevel"/>
    <w:tmpl w:val="8D7A1F8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0445AD0"/>
    <w:multiLevelType w:val="hybridMultilevel"/>
    <w:tmpl w:val="36048E4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9896D70"/>
    <w:multiLevelType w:val="hybridMultilevel"/>
    <w:tmpl w:val="79760FB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A063285"/>
    <w:multiLevelType w:val="hybridMultilevel"/>
    <w:tmpl w:val="BAE452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BCC4D24"/>
    <w:multiLevelType w:val="hybridMultilevel"/>
    <w:tmpl w:val="D872312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0861B52"/>
    <w:multiLevelType w:val="hybridMultilevel"/>
    <w:tmpl w:val="AE00BDBC"/>
    <w:lvl w:ilvl="0" w:tplc="167CD590">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62956C3"/>
    <w:multiLevelType w:val="hybridMultilevel"/>
    <w:tmpl w:val="D23846D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92025B0"/>
    <w:multiLevelType w:val="multilevel"/>
    <w:tmpl w:val="2E40A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690544"/>
    <w:multiLevelType w:val="hybridMultilevel"/>
    <w:tmpl w:val="8274272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CE41576"/>
    <w:multiLevelType w:val="hybridMultilevel"/>
    <w:tmpl w:val="29CCF68A"/>
    <w:lvl w:ilvl="0" w:tplc="167CD590">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F9F3E2C"/>
    <w:multiLevelType w:val="hybridMultilevel"/>
    <w:tmpl w:val="D0D411C4"/>
    <w:lvl w:ilvl="0" w:tplc="167CD590">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1125D7F"/>
    <w:multiLevelType w:val="hybridMultilevel"/>
    <w:tmpl w:val="62DAB2E4"/>
    <w:lvl w:ilvl="0" w:tplc="167CD590">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2956BEF"/>
    <w:multiLevelType w:val="hybridMultilevel"/>
    <w:tmpl w:val="E8A828F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65B2E81"/>
    <w:multiLevelType w:val="hybridMultilevel"/>
    <w:tmpl w:val="83D281D0"/>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93512C2"/>
    <w:multiLevelType w:val="hybridMultilevel"/>
    <w:tmpl w:val="3116A11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9F022C4"/>
    <w:multiLevelType w:val="hybridMultilevel"/>
    <w:tmpl w:val="1354DE1A"/>
    <w:lvl w:ilvl="0" w:tplc="E90AAA5C">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BD72022"/>
    <w:multiLevelType w:val="hybridMultilevel"/>
    <w:tmpl w:val="E748572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7E93381"/>
    <w:multiLevelType w:val="hybridMultilevel"/>
    <w:tmpl w:val="242AE74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9424AD9"/>
    <w:multiLevelType w:val="hybridMultilevel"/>
    <w:tmpl w:val="7D0840BE"/>
    <w:lvl w:ilvl="0" w:tplc="167CD590">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5C97922"/>
    <w:multiLevelType w:val="hybridMultilevel"/>
    <w:tmpl w:val="BB9CD9EA"/>
    <w:lvl w:ilvl="0" w:tplc="167CD590">
      <w:start w:val="1"/>
      <w:numFmt w:val="bullet"/>
      <w:lvlText w:val="□"/>
      <w:lvlJc w:val="left"/>
      <w:pPr>
        <w:ind w:left="1080" w:hanging="360"/>
      </w:pPr>
      <w:rPr>
        <w:rFonts w:ascii="Courier New" w:hAnsi="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2" w15:restartNumberingAfterBreak="0">
    <w:nsid w:val="77E43A31"/>
    <w:multiLevelType w:val="hybridMultilevel"/>
    <w:tmpl w:val="3140EA8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11121424">
    <w:abstractNumId w:val="24"/>
  </w:num>
  <w:num w:numId="2" w16cid:durableId="1723022386">
    <w:abstractNumId w:val="28"/>
  </w:num>
  <w:num w:numId="3" w16cid:durableId="877081746">
    <w:abstractNumId w:val="12"/>
  </w:num>
  <w:num w:numId="4" w16cid:durableId="902175954">
    <w:abstractNumId w:val="32"/>
  </w:num>
  <w:num w:numId="5" w16cid:durableId="1833525349">
    <w:abstractNumId w:val="26"/>
  </w:num>
  <w:num w:numId="6" w16cid:durableId="1847936692">
    <w:abstractNumId w:val="15"/>
  </w:num>
  <w:num w:numId="7" w16cid:durableId="1276449545">
    <w:abstractNumId w:val="19"/>
  </w:num>
  <w:num w:numId="8" w16cid:durableId="1251810798">
    <w:abstractNumId w:val="2"/>
  </w:num>
  <w:num w:numId="9" w16cid:durableId="168297076">
    <w:abstractNumId w:val="5"/>
  </w:num>
  <w:num w:numId="10" w16cid:durableId="1621456236">
    <w:abstractNumId w:val="29"/>
  </w:num>
  <w:num w:numId="11" w16cid:durableId="570972132">
    <w:abstractNumId w:val="25"/>
  </w:num>
  <w:num w:numId="12" w16cid:durableId="2103182736">
    <w:abstractNumId w:val="14"/>
  </w:num>
  <w:num w:numId="13" w16cid:durableId="1770739739">
    <w:abstractNumId w:val="4"/>
  </w:num>
  <w:num w:numId="14" w16cid:durableId="501044450">
    <w:abstractNumId w:val="23"/>
  </w:num>
  <w:num w:numId="15" w16cid:durableId="1879275563">
    <w:abstractNumId w:val="20"/>
  </w:num>
  <w:num w:numId="16" w16cid:durableId="160238239">
    <w:abstractNumId w:val="27"/>
  </w:num>
  <w:num w:numId="17" w16cid:durableId="1472822335">
    <w:abstractNumId w:val="18"/>
  </w:num>
  <w:num w:numId="18" w16cid:durableId="963728010">
    <w:abstractNumId w:val="16"/>
  </w:num>
  <w:num w:numId="19" w16cid:durableId="1703894951">
    <w:abstractNumId w:val="13"/>
  </w:num>
  <w:num w:numId="20" w16cid:durableId="1753090225">
    <w:abstractNumId w:val="6"/>
  </w:num>
  <w:num w:numId="21" w16cid:durableId="1579945880">
    <w:abstractNumId w:val="31"/>
  </w:num>
  <w:num w:numId="22" w16cid:durableId="1625765542">
    <w:abstractNumId w:val="1"/>
  </w:num>
  <w:num w:numId="23" w16cid:durableId="246154454">
    <w:abstractNumId w:val="10"/>
  </w:num>
  <w:num w:numId="24" w16cid:durableId="841973719">
    <w:abstractNumId w:val="11"/>
  </w:num>
  <w:num w:numId="25" w16cid:durableId="1573924420">
    <w:abstractNumId w:val="17"/>
  </w:num>
  <w:num w:numId="26" w16cid:durableId="451049318">
    <w:abstractNumId w:val="9"/>
  </w:num>
  <w:num w:numId="27" w16cid:durableId="1612132323">
    <w:abstractNumId w:val="30"/>
  </w:num>
  <w:num w:numId="28" w16cid:durableId="1977024668">
    <w:abstractNumId w:val="0"/>
  </w:num>
  <w:num w:numId="29" w16cid:durableId="1503396403">
    <w:abstractNumId w:val="3"/>
  </w:num>
  <w:num w:numId="30" w16cid:durableId="1701516637">
    <w:abstractNumId w:val="7"/>
  </w:num>
  <w:num w:numId="31" w16cid:durableId="1649170087">
    <w:abstractNumId w:val="8"/>
  </w:num>
  <w:num w:numId="32" w16cid:durableId="1698772535">
    <w:abstractNumId w:val="21"/>
  </w:num>
  <w:num w:numId="33" w16cid:durableId="204197157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4F40"/>
    <w:rsid w:val="00006EDE"/>
    <w:rsid w:val="0001733D"/>
    <w:rsid w:val="000230DF"/>
    <w:rsid w:val="000916DE"/>
    <w:rsid w:val="00132012"/>
    <w:rsid w:val="00172BB1"/>
    <w:rsid w:val="001C1C77"/>
    <w:rsid w:val="001D3EBB"/>
    <w:rsid w:val="001D590C"/>
    <w:rsid w:val="00295778"/>
    <w:rsid w:val="002C2505"/>
    <w:rsid w:val="002D4FEA"/>
    <w:rsid w:val="00341265"/>
    <w:rsid w:val="00351813"/>
    <w:rsid w:val="003647DA"/>
    <w:rsid w:val="00373E07"/>
    <w:rsid w:val="00395418"/>
    <w:rsid w:val="00412082"/>
    <w:rsid w:val="004531BC"/>
    <w:rsid w:val="0048039C"/>
    <w:rsid w:val="004951D6"/>
    <w:rsid w:val="00502F52"/>
    <w:rsid w:val="005600AD"/>
    <w:rsid w:val="00580083"/>
    <w:rsid w:val="006019C4"/>
    <w:rsid w:val="00602071"/>
    <w:rsid w:val="006256C1"/>
    <w:rsid w:val="00640570"/>
    <w:rsid w:val="006537F9"/>
    <w:rsid w:val="0067609E"/>
    <w:rsid w:val="006D67ED"/>
    <w:rsid w:val="00701E37"/>
    <w:rsid w:val="0070354F"/>
    <w:rsid w:val="00736D63"/>
    <w:rsid w:val="007A10DB"/>
    <w:rsid w:val="007A45F5"/>
    <w:rsid w:val="007A7022"/>
    <w:rsid w:val="007D605C"/>
    <w:rsid w:val="007E4F40"/>
    <w:rsid w:val="00872806"/>
    <w:rsid w:val="008819EF"/>
    <w:rsid w:val="008B5005"/>
    <w:rsid w:val="008C3B26"/>
    <w:rsid w:val="00900AEF"/>
    <w:rsid w:val="0091407C"/>
    <w:rsid w:val="00917553"/>
    <w:rsid w:val="00984BB3"/>
    <w:rsid w:val="009D5203"/>
    <w:rsid w:val="009F5312"/>
    <w:rsid w:val="00A33887"/>
    <w:rsid w:val="00A76C19"/>
    <w:rsid w:val="00A9425D"/>
    <w:rsid w:val="00AA4BEB"/>
    <w:rsid w:val="00AB7024"/>
    <w:rsid w:val="00B54187"/>
    <w:rsid w:val="00B604B7"/>
    <w:rsid w:val="00B76D38"/>
    <w:rsid w:val="00C10A1C"/>
    <w:rsid w:val="00C21A75"/>
    <w:rsid w:val="00C43025"/>
    <w:rsid w:val="00C630B1"/>
    <w:rsid w:val="00C716F6"/>
    <w:rsid w:val="00CD2DF8"/>
    <w:rsid w:val="00CD5618"/>
    <w:rsid w:val="00D45962"/>
    <w:rsid w:val="00D52DE9"/>
    <w:rsid w:val="00D83FBE"/>
    <w:rsid w:val="00DA5300"/>
    <w:rsid w:val="00DC1879"/>
    <w:rsid w:val="00DD00A8"/>
    <w:rsid w:val="00DE07D2"/>
    <w:rsid w:val="00E25317"/>
    <w:rsid w:val="00E51EE4"/>
    <w:rsid w:val="00EA3330"/>
    <w:rsid w:val="00EB3C39"/>
    <w:rsid w:val="00EB6E55"/>
    <w:rsid w:val="00EC427D"/>
    <w:rsid w:val="00ED1F08"/>
    <w:rsid w:val="00ED6CC0"/>
    <w:rsid w:val="00F86E4E"/>
    <w:rsid w:val="00FD14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C06E1"/>
  <w15:docId w15:val="{766943E0-671E-4B58-9722-378BE4AE2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916D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7E4F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1D3EBB"/>
    <w:pPr>
      <w:tabs>
        <w:tab w:val="center" w:pos="4536"/>
        <w:tab w:val="right" w:pos="9072"/>
      </w:tabs>
    </w:pPr>
  </w:style>
  <w:style w:type="character" w:customStyle="1" w:styleId="KoptekstChar">
    <w:name w:val="Koptekst Char"/>
    <w:basedOn w:val="Standaardalinea-lettertype"/>
    <w:link w:val="Koptekst"/>
    <w:uiPriority w:val="99"/>
    <w:rsid w:val="001D3EBB"/>
  </w:style>
  <w:style w:type="paragraph" w:styleId="Voettekst">
    <w:name w:val="footer"/>
    <w:basedOn w:val="Standaard"/>
    <w:link w:val="VoettekstChar"/>
    <w:uiPriority w:val="99"/>
    <w:unhideWhenUsed/>
    <w:rsid w:val="001D3EBB"/>
    <w:pPr>
      <w:tabs>
        <w:tab w:val="center" w:pos="4536"/>
        <w:tab w:val="right" w:pos="9072"/>
      </w:tabs>
    </w:pPr>
  </w:style>
  <w:style w:type="character" w:customStyle="1" w:styleId="VoettekstChar">
    <w:name w:val="Voettekst Char"/>
    <w:basedOn w:val="Standaardalinea-lettertype"/>
    <w:link w:val="Voettekst"/>
    <w:uiPriority w:val="99"/>
    <w:rsid w:val="001D3EBB"/>
  </w:style>
  <w:style w:type="paragraph" w:styleId="Lijstalinea">
    <w:name w:val="List Paragraph"/>
    <w:basedOn w:val="Standaard"/>
    <w:uiPriority w:val="34"/>
    <w:qFormat/>
    <w:rsid w:val="001D3EBB"/>
    <w:pPr>
      <w:ind w:left="720"/>
      <w:contextualSpacing/>
    </w:pPr>
  </w:style>
  <w:style w:type="character" w:styleId="Hyperlink">
    <w:name w:val="Hyperlink"/>
    <w:basedOn w:val="Standaardalinea-lettertype"/>
    <w:uiPriority w:val="99"/>
    <w:unhideWhenUsed/>
    <w:rsid w:val="00DA53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toriteitpersoonsgegevens.nl" TargetMode="External"/><Relationship Id="rId3" Type="http://schemas.openxmlformats.org/officeDocument/2006/relationships/settings" Target="settings.xml"/><Relationship Id="rId7" Type="http://schemas.openxmlformats.org/officeDocument/2006/relationships/hyperlink" Target="http://www.acupunctuur.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1056</Words>
  <Characters>6233</Characters>
  <Application>Microsoft Office Word</Application>
  <DocSecurity>0</DocSecurity>
  <Lines>296</Lines>
  <Paragraphs>134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Wilma van Maarschalkerweerd</dc:creator>
  <cp:lastModifiedBy>john terwal</cp:lastModifiedBy>
  <cp:revision>8</cp:revision>
  <cp:lastPrinted>2018-04-20T10:48:00Z</cp:lastPrinted>
  <dcterms:created xsi:type="dcterms:W3CDTF">2023-02-16T15:13:00Z</dcterms:created>
  <dcterms:modified xsi:type="dcterms:W3CDTF">2025-11-26T16:51:00Z</dcterms:modified>
</cp:coreProperties>
</file>